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AED52" w14:textId="77777777" w:rsidR="00182952" w:rsidRDefault="00182952" w:rsidP="007C0526">
      <w:pPr>
        <w:pStyle w:val="Nessunaspaziatura"/>
        <w:rPr>
          <w:rFonts w:asciiTheme="minorHAnsi" w:hAnsiTheme="minorHAnsi" w:cstheme="minorHAnsi"/>
        </w:rPr>
      </w:pPr>
    </w:p>
    <w:p w14:paraId="746F356F" w14:textId="77777777" w:rsidR="00CA5AA8" w:rsidRPr="008D6E01" w:rsidRDefault="00CA5AA8" w:rsidP="007C0526">
      <w:pPr>
        <w:pStyle w:val="Nessunaspaziatura"/>
        <w:rPr>
          <w:rFonts w:asciiTheme="minorHAnsi" w:hAnsiTheme="minorHAnsi" w:cstheme="minorHAnsi"/>
        </w:rPr>
      </w:pPr>
    </w:p>
    <w:p w14:paraId="6961CA93" w14:textId="77777777" w:rsidR="00182952" w:rsidRPr="008D6E01" w:rsidRDefault="00182952" w:rsidP="006E6A37">
      <w:pPr>
        <w:spacing w:after="120" w:line="240" w:lineRule="auto"/>
        <w:jc w:val="both"/>
        <w:rPr>
          <w:rFonts w:asciiTheme="minorHAnsi" w:hAnsiTheme="minorHAnsi" w:cstheme="minorHAnsi"/>
          <w:bCs/>
          <w:snapToGrid w:val="0"/>
          <w:color w:val="1F4E79"/>
        </w:rPr>
      </w:pPr>
    </w:p>
    <w:p w14:paraId="67A54EEE" w14:textId="77777777"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14:paraId="4BD1DF05" w14:textId="77777777"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F840F4">
        <w:rPr>
          <w:rFonts w:asciiTheme="minorHAnsi" w:hAnsiTheme="minorHAnsi" w:cstheme="minorHAnsi"/>
          <w:b/>
          <w:bCs/>
          <w:snapToGrid w:val="0"/>
          <w:color w:val="1F4E79"/>
          <w:sz w:val="40"/>
          <w:szCs w:val="40"/>
        </w:rPr>
        <w:t>2014IT05M9OP001</w:t>
      </w:r>
    </w:p>
    <w:p w14:paraId="4D65A57F" w14:textId="77777777" w:rsidR="00182952" w:rsidRPr="004C7339" w:rsidRDefault="005406D5" w:rsidP="00B34167">
      <w:pPr>
        <w:spacing w:after="120" w:line="240" w:lineRule="auto"/>
        <w:jc w:val="center"/>
        <w:rPr>
          <w:rFonts w:asciiTheme="minorHAnsi" w:hAnsiTheme="minorHAnsi" w:cstheme="minorHAnsi"/>
          <w:b/>
          <w:bCs/>
          <w:snapToGrid w:val="0"/>
          <w:color w:val="1F4E79"/>
          <w:sz w:val="40"/>
          <w:szCs w:val="40"/>
        </w:rPr>
      </w:pPr>
      <w:r>
        <w:rPr>
          <w:rFonts w:asciiTheme="minorHAnsi" w:hAnsiTheme="minorHAnsi" w:cstheme="minorHAnsi"/>
          <w:b/>
          <w:bCs/>
          <w:snapToGrid w:val="0"/>
          <w:color w:val="1F4E79"/>
          <w:sz w:val="40"/>
          <w:szCs w:val="40"/>
        </w:rPr>
        <w:t>“</w:t>
      </w:r>
      <w:r w:rsidR="00F840F4">
        <w:rPr>
          <w:rFonts w:asciiTheme="minorHAnsi" w:hAnsiTheme="minorHAnsi" w:cstheme="minorHAnsi"/>
          <w:b/>
          <w:bCs/>
          <w:snapToGrid w:val="0"/>
          <w:color w:val="1F4E79"/>
          <w:sz w:val="40"/>
          <w:szCs w:val="40"/>
        </w:rPr>
        <w:t>INIZIATIVA OCCUPAZIONE GIOVANI</w:t>
      </w:r>
      <w:r w:rsidR="00182952" w:rsidRPr="004C7339">
        <w:rPr>
          <w:rFonts w:asciiTheme="minorHAnsi" w:hAnsiTheme="minorHAnsi" w:cstheme="minorHAnsi"/>
          <w:b/>
          <w:bCs/>
          <w:snapToGrid w:val="0"/>
          <w:color w:val="1F4E79"/>
          <w:sz w:val="40"/>
          <w:szCs w:val="40"/>
        </w:rPr>
        <w:t>”</w:t>
      </w:r>
    </w:p>
    <w:p w14:paraId="4F8ADB71"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14:paraId="1D1163E1"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3F3182CF"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69741165"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24CC337F"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48E066E1" w14:textId="77777777" w:rsidR="00182952" w:rsidRPr="008D6E01" w:rsidRDefault="00182952" w:rsidP="006E6A37">
      <w:pPr>
        <w:spacing w:after="120" w:line="240" w:lineRule="auto"/>
        <w:jc w:val="center"/>
        <w:rPr>
          <w:rFonts w:asciiTheme="minorHAnsi" w:hAnsiTheme="minorHAnsi" w:cstheme="minorHAnsi"/>
          <w:b/>
          <w:color w:val="1F4E79"/>
        </w:rPr>
      </w:pPr>
    </w:p>
    <w:p w14:paraId="63D7941D"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14:paraId="6059F639" w14:textId="296FBC14"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 xml:space="preserve">(art. 137 del Reg. </w:t>
      </w:r>
      <w:r w:rsidR="00D109D7">
        <w:rPr>
          <w:rFonts w:asciiTheme="minorHAnsi" w:hAnsiTheme="minorHAnsi" w:cstheme="minorHAnsi"/>
          <w:b/>
          <w:bCs/>
          <w:i/>
          <w:snapToGrid w:val="0"/>
          <w:color w:val="1F4E79"/>
          <w:sz w:val="36"/>
          <w:szCs w:val="36"/>
        </w:rPr>
        <w:t>(</w:t>
      </w:r>
      <w:r w:rsidRPr="00044916">
        <w:rPr>
          <w:rFonts w:asciiTheme="minorHAnsi" w:hAnsiTheme="minorHAnsi" w:cstheme="minorHAnsi"/>
          <w:b/>
          <w:bCs/>
          <w:i/>
          <w:snapToGrid w:val="0"/>
          <w:color w:val="1F4E79"/>
          <w:sz w:val="36"/>
          <w:szCs w:val="36"/>
        </w:rPr>
        <w:t>UE</w:t>
      </w:r>
      <w:r w:rsidR="00D109D7">
        <w:rPr>
          <w:rFonts w:asciiTheme="minorHAnsi" w:hAnsiTheme="minorHAnsi" w:cstheme="minorHAnsi"/>
          <w:b/>
          <w:bCs/>
          <w:i/>
          <w:snapToGrid w:val="0"/>
          <w:color w:val="1F4E79"/>
          <w:sz w:val="36"/>
          <w:szCs w:val="36"/>
        </w:rPr>
        <w:t>)</w:t>
      </w:r>
      <w:r w:rsidRPr="00044916">
        <w:rPr>
          <w:rFonts w:asciiTheme="minorHAnsi" w:hAnsiTheme="minorHAnsi" w:cstheme="minorHAnsi"/>
          <w:b/>
          <w:bCs/>
          <w:i/>
          <w:snapToGrid w:val="0"/>
          <w:color w:val="1F4E79"/>
          <w:sz w:val="36"/>
          <w:szCs w:val="36"/>
        </w:rPr>
        <w:t xml:space="preserve"> 1303/2013, art. 29 del Reg. (UE) 480/2014 e art.7 e Allegato VII del Reg. (UE) 1011/2014)</w:t>
      </w:r>
    </w:p>
    <w:p w14:paraId="7647D2CD"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C6F0A7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AF16B26"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AA8443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544D6FF5"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9CCE78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4DA80CF"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D8C2E1C"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15D1C8C2"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C0F7320"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7C05263"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58258FE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40E9F5C" w14:textId="77777777" w:rsidR="00104A0F" w:rsidRPr="008D6E01" w:rsidRDefault="00104A0F" w:rsidP="008D3F70">
      <w:pPr>
        <w:spacing w:after="120" w:line="240" w:lineRule="auto"/>
        <w:jc w:val="center"/>
        <w:rPr>
          <w:rFonts w:asciiTheme="minorHAnsi" w:hAnsiTheme="minorHAnsi" w:cstheme="minorHAnsi"/>
          <w:b/>
          <w:bCs/>
          <w:i/>
          <w:snapToGrid w:val="0"/>
          <w:color w:val="1F4E79"/>
        </w:rPr>
      </w:pPr>
    </w:p>
    <w:p w14:paraId="30044B5D" w14:textId="77777777"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even" r:id="rId7"/>
          <w:headerReference w:type="default" r:id="rId8"/>
          <w:footerReference w:type="even" r:id="rId9"/>
          <w:footerReference w:type="default" r:id="rId10"/>
          <w:headerReference w:type="first" r:id="rId11"/>
          <w:footerReference w:type="first" r:id="rId12"/>
          <w:pgSz w:w="11906" w:h="16838"/>
          <w:pgMar w:top="2552" w:right="1134" w:bottom="1418" w:left="1134" w:header="851" w:footer="208" w:gutter="0"/>
          <w:cols w:space="708"/>
          <w:titlePg/>
          <w:docGrid w:linePitch="360"/>
        </w:sectPr>
      </w:pPr>
    </w:p>
    <w:p w14:paraId="2FCBF871" w14:textId="77777777"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D7634E">
          <w:rPr>
            <w:webHidden/>
          </w:rPr>
          <w:t>4</w:t>
        </w:r>
        <w:r w:rsidR="00D7634E">
          <w:rPr>
            <w:webHidden/>
          </w:rPr>
          <w:fldChar w:fldCharType="end"/>
        </w:r>
      </w:hyperlink>
    </w:p>
    <w:p w14:paraId="3F06CFBB" w14:textId="77777777" w:rsidR="00D7634E" w:rsidRDefault="00A275B5">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D7634E">
          <w:rPr>
            <w:webHidden/>
          </w:rPr>
          <w:t>6</w:t>
        </w:r>
        <w:r w:rsidR="00D7634E">
          <w:rPr>
            <w:webHidden/>
          </w:rPr>
          <w:fldChar w:fldCharType="end"/>
        </w:r>
      </w:hyperlink>
    </w:p>
    <w:p w14:paraId="035C1A1F" w14:textId="77777777" w:rsidR="00D7634E" w:rsidRDefault="00A275B5">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D7634E">
          <w:rPr>
            <w:webHidden/>
          </w:rPr>
          <w:t>6</w:t>
        </w:r>
        <w:r w:rsidR="00D7634E">
          <w:rPr>
            <w:webHidden/>
          </w:rPr>
          <w:fldChar w:fldCharType="end"/>
        </w:r>
      </w:hyperlink>
    </w:p>
    <w:p w14:paraId="7F62BAED" w14:textId="77777777" w:rsidR="00D7634E" w:rsidRDefault="00A275B5">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D7634E">
          <w:rPr>
            <w:webHidden/>
          </w:rPr>
          <w:t>8</w:t>
        </w:r>
        <w:r w:rsidR="00D7634E">
          <w:rPr>
            <w:webHidden/>
          </w:rPr>
          <w:fldChar w:fldCharType="end"/>
        </w:r>
      </w:hyperlink>
    </w:p>
    <w:p w14:paraId="09AA01A0" w14:textId="77777777" w:rsidR="00D7634E" w:rsidRDefault="00A275B5">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D7634E">
          <w:rPr>
            <w:webHidden/>
          </w:rPr>
          <w:t>8</w:t>
        </w:r>
        <w:r w:rsidR="00D7634E">
          <w:rPr>
            <w:webHidden/>
          </w:rPr>
          <w:fldChar w:fldCharType="end"/>
        </w:r>
      </w:hyperlink>
    </w:p>
    <w:p w14:paraId="5A0CFD69" w14:textId="77777777" w:rsidR="00D7634E" w:rsidRDefault="00A275B5">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D7634E">
          <w:rPr>
            <w:webHidden/>
          </w:rPr>
          <w:t>9</w:t>
        </w:r>
        <w:r w:rsidR="00D7634E">
          <w:rPr>
            <w:webHidden/>
          </w:rPr>
          <w:fldChar w:fldCharType="end"/>
        </w:r>
      </w:hyperlink>
    </w:p>
    <w:p w14:paraId="3F629E61" w14:textId="77777777" w:rsidR="00D7634E" w:rsidRDefault="00A275B5">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4562C508" w14:textId="77777777" w:rsidR="00D7634E" w:rsidRDefault="00A275B5">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792D9CEB" w14:textId="77777777" w:rsidR="00D7634E" w:rsidRDefault="00A275B5">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65E9DB7B" w14:textId="77777777" w:rsidR="00D7634E" w:rsidRDefault="00A275B5">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5795DE1D" w14:textId="77777777" w:rsidR="00D7634E" w:rsidRDefault="00A275B5">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2B76F5F9" w14:textId="77777777" w:rsidR="00D7634E" w:rsidRDefault="00A275B5">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0DC71977" w14:textId="77777777" w:rsidR="00D7634E" w:rsidRDefault="00A275B5">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D7634E">
          <w:rPr>
            <w:webHidden/>
          </w:rPr>
          <w:t>15</w:t>
        </w:r>
        <w:r w:rsidR="00D7634E">
          <w:rPr>
            <w:webHidden/>
          </w:rPr>
          <w:fldChar w:fldCharType="end"/>
        </w:r>
      </w:hyperlink>
    </w:p>
    <w:p w14:paraId="2A28B310" w14:textId="77777777" w:rsidR="00D7634E" w:rsidRDefault="00A275B5">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D7634E">
          <w:rPr>
            <w:webHidden/>
          </w:rPr>
          <w:t>17</w:t>
        </w:r>
        <w:r w:rsidR="00D7634E">
          <w:rPr>
            <w:webHidden/>
          </w:rPr>
          <w:fldChar w:fldCharType="end"/>
        </w:r>
      </w:hyperlink>
    </w:p>
    <w:p w14:paraId="766A3591" w14:textId="77777777" w:rsidR="00D7634E" w:rsidRDefault="00A275B5">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D7634E">
          <w:rPr>
            <w:webHidden/>
          </w:rPr>
          <w:t>17</w:t>
        </w:r>
        <w:r w:rsidR="00D7634E">
          <w:rPr>
            <w:webHidden/>
          </w:rPr>
          <w:fldChar w:fldCharType="end"/>
        </w:r>
      </w:hyperlink>
    </w:p>
    <w:p w14:paraId="6395E3D3" w14:textId="77777777"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14:paraId="08520214" w14:textId="77777777" w:rsidR="00182952" w:rsidRDefault="00182952">
      <w:pPr>
        <w:rPr>
          <w:rFonts w:asciiTheme="minorHAnsi" w:hAnsiTheme="minorHAnsi" w:cstheme="minorHAnsi"/>
          <w:color w:val="1F4E79"/>
          <w:lang w:val="en-US"/>
        </w:rPr>
      </w:pPr>
    </w:p>
    <w:p w14:paraId="4D26665F" w14:textId="77777777" w:rsidR="00583F7F" w:rsidRDefault="00583F7F">
      <w:pPr>
        <w:rPr>
          <w:rFonts w:asciiTheme="minorHAnsi" w:hAnsiTheme="minorHAnsi" w:cstheme="minorHAnsi"/>
          <w:color w:val="1F4E79"/>
          <w:lang w:val="en-US"/>
        </w:rPr>
      </w:pPr>
    </w:p>
    <w:p w14:paraId="553231B0" w14:textId="77777777" w:rsidR="00583F7F" w:rsidRDefault="00583F7F">
      <w:pPr>
        <w:rPr>
          <w:rFonts w:asciiTheme="minorHAnsi" w:hAnsiTheme="minorHAnsi" w:cstheme="minorHAnsi"/>
          <w:color w:val="1F4E79"/>
          <w:lang w:val="en-US"/>
        </w:rPr>
      </w:pPr>
    </w:p>
    <w:p w14:paraId="01A90B5A" w14:textId="77777777" w:rsidR="00583F7F" w:rsidRDefault="00583F7F">
      <w:pPr>
        <w:rPr>
          <w:rFonts w:asciiTheme="minorHAnsi" w:hAnsiTheme="minorHAnsi" w:cstheme="minorHAnsi"/>
          <w:color w:val="1F4E79"/>
          <w:lang w:val="en-US"/>
        </w:rPr>
      </w:pPr>
    </w:p>
    <w:p w14:paraId="4D252A13" w14:textId="77777777" w:rsidR="00583F7F" w:rsidRDefault="00583F7F">
      <w:pPr>
        <w:rPr>
          <w:rFonts w:asciiTheme="minorHAnsi" w:hAnsiTheme="minorHAnsi" w:cstheme="minorHAnsi"/>
          <w:color w:val="1F4E79"/>
          <w:lang w:val="en-US"/>
        </w:rPr>
      </w:pPr>
    </w:p>
    <w:p w14:paraId="25CC0574" w14:textId="77777777" w:rsidR="00583F7F" w:rsidRDefault="00583F7F">
      <w:pPr>
        <w:rPr>
          <w:rFonts w:asciiTheme="minorHAnsi" w:hAnsiTheme="minorHAnsi" w:cstheme="minorHAnsi"/>
          <w:color w:val="1F4E79"/>
          <w:lang w:val="en-US"/>
        </w:rPr>
      </w:pPr>
    </w:p>
    <w:p w14:paraId="1EF9FD52" w14:textId="77777777" w:rsidR="00583F7F" w:rsidRDefault="00583F7F">
      <w:pPr>
        <w:rPr>
          <w:rFonts w:asciiTheme="minorHAnsi" w:hAnsiTheme="minorHAnsi" w:cstheme="minorHAnsi"/>
          <w:color w:val="1F4E79"/>
          <w:lang w:val="en-US"/>
        </w:rPr>
      </w:pPr>
    </w:p>
    <w:p w14:paraId="777805E2" w14:textId="77777777" w:rsidR="00583F7F" w:rsidRDefault="00583F7F">
      <w:pPr>
        <w:rPr>
          <w:rFonts w:asciiTheme="minorHAnsi" w:hAnsiTheme="minorHAnsi" w:cstheme="minorHAnsi"/>
          <w:color w:val="1F4E79"/>
          <w:lang w:val="en-US"/>
        </w:rPr>
      </w:pPr>
    </w:p>
    <w:p w14:paraId="528699CC" w14:textId="77777777" w:rsidR="00583F7F" w:rsidRDefault="00583F7F">
      <w:pPr>
        <w:rPr>
          <w:rFonts w:asciiTheme="minorHAnsi" w:hAnsiTheme="minorHAnsi" w:cstheme="minorHAnsi"/>
          <w:color w:val="1F4E79"/>
          <w:lang w:val="en-US"/>
        </w:rPr>
      </w:pPr>
    </w:p>
    <w:p w14:paraId="10C71A21" w14:textId="77777777" w:rsidR="00583F7F" w:rsidRDefault="00583F7F">
      <w:pPr>
        <w:rPr>
          <w:rFonts w:asciiTheme="minorHAnsi" w:hAnsiTheme="minorHAnsi" w:cstheme="minorHAnsi"/>
          <w:color w:val="1F4E79"/>
          <w:lang w:val="en-US"/>
        </w:rPr>
      </w:pPr>
    </w:p>
    <w:p w14:paraId="4142107F" w14:textId="77777777" w:rsidR="00583F7F" w:rsidRDefault="00583F7F">
      <w:pPr>
        <w:rPr>
          <w:rFonts w:asciiTheme="minorHAnsi" w:hAnsiTheme="minorHAnsi" w:cstheme="minorHAnsi"/>
          <w:color w:val="1F4E79"/>
          <w:lang w:val="en-US"/>
        </w:rPr>
      </w:pPr>
    </w:p>
    <w:p w14:paraId="1E7FADEF" w14:textId="77777777" w:rsidR="00583F7F" w:rsidRDefault="00583F7F">
      <w:pPr>
        <w:rPr>
          <w:rFonts w:asciiTheme="minorHAnsi" w:hAnsiTheme="minorHAnsi" w:cstheme="minorHAnsi"/>
          <w:color w:val="1F4E79"/>
          <w:lang w:val="en-US"/>
        </w:rPr>
      </w:pPr>
    </w:p>
    <w:p w14:paraId="23405C7A" w14:textId="77777777" w:rsidR="00583F7F" w:rsidRDefault="00583F7F">
      <w:pPr>
        <w:rPr>
          <w:rFonts w:asciiTheme="minorHAnsi" w:hAnsiTheme="minorHAnsi" w:cstheme="minorHAnsi"/>
          <w:color w:val="1F4E79"/>
          <w:lang w:val="en-US"/>
        </w:rPr>
      </w:pPr>
    </w:p>
    <w:p w14:paraId="77288610" w14:textId="77777777"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9D51A4" w14:paraId="767408A5" w14:textId="77777777" w:rsidTr="009B3DB7">
        <w:trPr>
          <w:trHeight w:val="552"/>
        </w:trPr>
        <w:tc>
          <w:tcPr>
            <w:tcW w:w="2250" w:type="pct"/>
            <w:shd w:val="clear" w:color="auto" w:fill="DEEAF6"/>
          </w:tcPr>
          <w:p w14:paraId="1D34E89E" w14:textId="77777777" w:rsidR="009D51A4" w:rsidRDefault="009D51A4" w:rsidP="009B3DB7">
            <w:pPr>
              <w:spacing w:before="120" w:after="120" w:line="240" w:lineRule="auto"/>
              <w:ind w:left="29" w:hanging="29"/>
              <w:rPr>
                <w:rFonts w:asciiTheme="minorHAnsi" w:hAnsiTheme="minorHAnsi" w:cstheme="minorHAnsi"/>
                <w:u w:val="single"/>
              </w:rPr>
            </w:pPr>
            <w:r>
              <w:rPr>
                <w:rFonts w:asciiTheme="minorHAnsi" w:hAnsiTheme="minorHAnsi" w:cstheme="minorHAnsi"/>
                <w:u w:val="single"/>
              </w:rPr>
              <w:t>Codice Programma Operativo:</w:t>
            </w:r>
          </w:p>
        </w:tc>
        <w:tc>
          <w:tcPr>
            <w:tcW w:w="2750" w:type="pct"/>
          </w:tcPr>
          <w:p w14:paraId="11CCBCCF"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CCI 2014IT05M9OP001</w:t>
            </w:r>
          </w:p>
        </w:tc>
      </w:tr>
      <w:tr w:rsidR="009D51A4" w14:paraId="6F7EF598" w14:textId="77777777" w:rsidTr="009B3DB7">
        <w:trPr>
          <w:trHeight w:val="552"/>
        </w:trPr>
        <w:tc>
          <w:tcPr>
            <w:tcW w:w="2250" w:type="pct"/>
            <w:shd w:val="clear" w:color="auto" w:fill="DEEAF6"/>
          </w:tcPr>
          <w:p w14:paraId="5C7C8BAA" w14:textId="77777777" w:rsidR="009D51A4" w:rsidRDefault="009D51A4" w:rsidP="009B3DB7">
            <w:pPr>
              <w:spacing w:before="120" w:after="120" w:line="240" w:lineRule="auto"/>
              <w:ind w:left="29" w:hanging="29"/>
              <w:rPr>
                <w:rFonts w:asciiTheme="minorHAnsi" w:hAnsiTheme="minorHAnsi" w:cstheme="minorHAnsi"/>
                <w:u w:val="single"/>
              </w:rPr>
            </w:pPr>
            <w:r>
              <w:rPr>
                <w:rFonts w:asciiTheme="minorHAnsi" w:hAnsiTheme="minorHAnsi" w:cstheme="minorHAnsi"/>
                <w:u w:val="single"/>
              </w:rPr>
              <w:t>Titolo Programma Operativo:</w:t>
            </w:r>
          </w:p>
        </w:tc>
        <w:tc>
          <w:tcPr>
            <w:tcW w:w="2750" w:type="pct"/>
          </w:tcPr>
          <w:p w14:paraId="3106DDFD"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PON Iniziativa Occupazione Giovani</w:t>
            </w:r>
          </w:p>
        </w:tc>
      </w:tr>
      <w:tr w:rsidR="009D51A4" w14:paraId="4CC48CA4" w14:textId="77777777" w:rsidTr="009B3DB7">
        <w:trPr>
          <w:trHeight w:val="552"/>
        </w:trPr>
        <w:tc>
          <w:tcPr>
            <w:tcW w:w="2250" w:type="pct"/>
            <w:shd w:val="clear" w:color="auto" w:fill="DEEAF6"/>
          </w:tcPr>
          <w:p w14:paraId="74A0BB61" w14:textId="77777777" w:rsidR="009D51A4" w:rsidRDefault="009D51A4" w:rsidP="009B3DB7">
            <w:pPr>
              <w:spacing w:before="120" w:after="120" w:line="240" w:lineRule="auto"/>
              <w:ind w:left="29" w:hanging="29"/>
              <w:rPr>
                <w:rFonts w:asciiTheme="minorHAnsi" w:hAnsiTheme="minorHAnsi" w:cstheme="minorHAnsi"/>
                <w:u w:val="single"/>
              </w:rPr>
            </w:pPr>
            <w:r>
              <w:rPr>
                <w:rFonts w:asciiTheme="minorHAnsi" w:hAnsiTheme="minorHAnsi" w:cstheme="minorHAnsi"/>
                <w:u w:val="single"/>
              </w:rPr>
              <w:t>Fondo</w:t>
            </w:r>
          </w:p>
        </w:tc>
        <w:tc>
          <w:tcPr>
            <w:tcW w:w="2750" w:type="pct"/>
          </w:tcPr>
          <w:p w14:paraId="55417F7C"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Fondo Sociale Europeo</w:t>
            </w:r>
          </w:p>
        </w:tc>
      </w:tr>
      <w:tr w:rsidR="009D51A4" w14:paraId="63387ED7" w14:textId="77777777" w:rsidTr="009B3DB7">
        <w:tc>
          <w:tcPr>
            <w:tcW w:w="2250" w:type="pct"/>
            <w:shd w:val="clear" w:color="auto" w:fill="DEEAF6"/>
          </w:tcPr>
          <w:p w14:paraId="2B544C31" w14:textId="77777777" w:rsidR="009D51A4" w:rsidRDefault="009D51A4" w:rsidP="009B3DB7">
            <w:pPr>
              <w:spacing w:before="120" w:after="120" w:line="240" w:lineRule="auto"/>
              <w:ind w:left="284" w:hanging="284"/>
              <w:rPr>
                <w:rFonts w:asciiTheme="minorHAnsi" w:hAnsiTheme="minorHAnsi" w:cstheme="minorHAnsi"/>
              </w:rPr>
            </w:pPr>
            <w:r>
              <w:rPr>
                <w:rFonts w:asciiTheme="minorHAnsi" w:hAnsiTheme="minorHAnsi" w:cstheme="minorHAnsi"/>
              </w:rPr>
              <w:t>Periodo Contabile</w:t>
            </w:r>
          </w:p>
        </w:tc>
        <w:tc>
          <w:tcPr>
            <w:tcW w:w="2750" w:type="pct"/>
          </w:tcPr>
          <w:p w14:paraId="5BFBBAC2" w14:textId="16504D04" w:rsidR="009D51A4" w:rsidRDefault="00701ED6" w:rsidP="009B3DB7">
            <w:pPr>
              <w:spacing w:before="120" w:after="120" w:line="240" w:lineRule="auto"/>
              <w:rPr>
                <w:rFonts w:asciiTheme="minorHAnsi" w:hAnsiTheme="minorHAnsi" w:cstheme="minorHAnsi"/>
              </w:rPr>
            </w:pPr>
            <w:r>
              <w:rPr>
                <w:rFonts w:asciiTheme="minorHAnsi" w:hAnsiTheme="minorHAnsi" w:cstheme="minorHAnsi"/>
              </w:rPr>
              <w:t>XX-XX_XXXX</w:t>
            </w:r>
            <w:r w:rsidR="009D51A4">
              <w:rPr>
                <w:rFonts w:asciiTheme="minorHAnsi" w:hAnsiTheme="minorHAnsi" w:cstheme="minorHAnsi"/>
              </w:rPr>
              <w:t xml:space="preserve"> – </w:t>
            </w:r>
            <w:r>
              <w:rPr>
                <w:rFonts w:asciiTheme="minorHAnsi" w:hAnsiTheme="minorHAnsi" w:cstheme="minorHAnsi"/>
              </w:rPr>
              <w:t>XX-XX-XXXX</w:t>
            </w:r>
          </w:p>
        </w:tc>
      </w:tr>
      <w:tr w:rsidR="009D51A4" w14:paraId="68D02C99" w14:textId="77777777" w:rsidTr="009B3DB7">
        <w:tc>
          <w:tcPr>
            <w:tcW w:w="2250" w:type="pct"/>
            <w:shd w:val="clear" w:color="auto" w:fill="DEEAF6"/>
          </w:tcPr>
          <w:p w14:paraId="0966DA32" w14:textId="77777777" w:rsidR="009D51A4" w:rsidRDefault="009D51A4" w:rsidP="009B3DB7">
            <w:pPr>
              <w:spacing w:before="120" w:after="120" w:line="240" w:lineRule="auto"/>
              <w:ind w:left="284" w:hanging="284"/>
              <w:rPr>
                <w:rFonts w:asciiTheme="minorHAnsi" w:hAnsiTheme="minorHAnsi" w:cstheme="minorHAnsi"/>
              </w:rPr>
            </w:pPr>
            <w:r>
              <w:rPr>
                <w:rFonts w:asciiTheme="minorHAnsi" w:hAnsiTheme="minorHAnsi" w:cstheme="minorHAnsi"/>
              </w:rPr>
              <w:t>Autorità di Audit</w:t>
            </w:r>
          </w:p>
        </w:tc>
        <w:tc>
          <w:tcPr>
            <w:tcW w:w="2750" w:type="pct"/>
          </w:tcPr>
          <w:p w14:paraId="49CD6CB5" w14:textId="5780704C" w:rsidR="009D51A4" w:rsidRDefault="0067398C" w:rsidP="009B3DB7">
            <w:pPr>
              <w:spacing w:before="120" w:after="120" w:line="240" w:lineRule="auto"/>
              <w:rPr>
                <w:rFonts w:asciiTheme="minorHAnsi" w:hAnsiTheme="minorHAnsi" w:cstheme="minorHAnsi"/>
              </w:rPr>
            </w:pPr>
            <w:r w:rsidRPr="0067398C">
              <w:rPr>
                <w:rFonts w:asciiTheme="minorHAnsi" w:hAnsiTheme="minorHAnsi" w:cstheme="minorHAnsi"/>
              </w:rPr>
              <w:t>Dipartimento per l’innovazione, l’amministrazione generale, il personale e i servizi - Autorità di Audit</w:t>
            </w:r>
          </w:p>
        </w:tc>
      </w:tr>
      <w:tr w:rsidR="009D51A4" w14:paraId="1C463657" w14:textId="77777777" w:rsidTr="009B3DB7">
        <w:tc>
          <w:tcPr>
            <w:tcW w:w="5000" w:type="pct"/>
            <w:gridSpan w:val="2"/>
            <w:shd w:val="clear" w:color="auto" w:fill="DEEAF6"/>
          </w:tcPr>
          <w:p w14:paraId="154BE96A" w14:textId="77777777" w:rsidR="009D51A4" w:rsidRDefault="009D51A4" w:rsidP="009B3DB7">
            <w:pPr>
              <w:spacing w:before="120" w:after="120" w:line="240" w:lineRule="auto"/>
              <w:jc w:val="center"/>
              <w:rPr>
                <w:rFonts w:asciiTheme="minorHAnsi" w:hAnsiTheme="minorHAnsi" w:cstheme="minorHAnsi"/>
              </w:rPr>
            </w:pPr>
            <w:r>
              <w:rPr>
                <w:rFonts w:asciiTheme="minorHAnsi" w:hAnsiTheme="minorHAnsi" w:cstheme="minorHAnsi"/>
                <w:b/>
                <w:u w:val="single"/>
              </w:rPr>
              <w:t>Principali Informazioni</w:t>
            </w:r>
          </w:p>
        </w:tc>
      </w:tr>
      <w:tr w:rsidR="009D51A4" w14:paraId="62D9D5F3" w14:textId="77777777" w:rsidTr="009B3DB7">
        <w:tc>
          <w:tcPr>
            <w:tcW w:w="2250" w:type="pct"/>
            <w:tcBorders>
              <w:top w:val="nil"/>
            </w:tcBorders>
            <w:shd w:val="clear" w:color="auto" w:fill="DEEAF6"/>
          </w:tcPr>
          <w:p w14:paraId="4C9F6F3D" w14:textId="77777777" w:rsidR="009D51A4" w:rsidRDefault="009D51A4" w:rsidP="009B3DB7">
            <w:pPr>
              <w:spacing w:before="120" w:after="120" w:line="240" w:lineRule="auto"/>
              <w:ind w:left="29" w:hanging="29"/>
              <w:rPr>
                <w:rFonts w:asciiTheme="minorHAnsi" w:hAnsiTheme="minorHAnsi" w:cstheme="minorHAnsi"/>
                <w:b/>
              </w:rPr>
            </w:pPr>
            <w:r>
              <w:rPr>
                <w:rFonts w:asciiTheme="minorHAnsi" w:hAnsiTheme="minorHAnsi" w:cstheme="minorHAnsi"/>
                <w:b/>
              </w:rPr>
              <w:t>Autorità di Certificazione</w:t>
            </w:r>
          </w:p>
        </w:tc>
        <w:tc>
          <w:tcPr>
            <w:tcW w:w="2750" w:type="pct"/>
            <w:tcBorders>
              <w:top w:val="nil"/>
            </w:tcBorders>
          </w:tcPr>
          <w:p w14:paraId="26D879AB" w14:textId="77777777" w:rsidR="0067398C" w:rsidRPr="0067398C" w:rsidRDefault="0067398C" w:rsidP="0067398C">
            <w:pPr>
              <w:spacing w:before="120" w:after="120" w:line="240" w:lineRule="auto"/>
              <w:rPr>
                <w:rFonts w:asciiTheme="minorHAnsi" w:hAnsiTheme="minorHAnsi" w:cstheme="minorHAnsi"/>
                <w:bCs/>
              </w:rPr>
            </w:pPr>
            <w:r w:rsidRPr="0067398C">
              <w:rPr>
                <w:rFonts w:asciiTheme="minorHAnsi" w:hAnsiTheme="minorHAnsi" w:cstheme="minorHAnsi"/>
                <w:bCs/>
              </w:rPr>
              <w:t>DG delle politiche attive del lavoro</w:t>
            </w:r>
          </w:p>
          <w:p w14:paraId="59C05795" w14:textId="77777777" w:rsidR="0067398C" w:rsidRPr="0067398C" w:rsidRDefault="0067398C" w:rsidP="0067398C">
            <w:pPr>
              <w:spacing w:before="120" w:after="120" w:line="240" w:lineRule="auto"/>
              <w:rPr>
                <w:rFonts w:asciiTheme="minorHAnsi" w:hAnsiTheme="minorHAnsi" w:cstheme="minorHAnsi"/>
                <w:bCs/>
              </w:rPr>
            </w:pPr>
            <w:r w:rsidRPr="0067398C">
              <w:rPr>
                <w:rFonts w:asciiTheme="minorHAnsi" w:hAnsiTheme="minorHAnsi" w:cstheme="minorHAnsi"/>
                <w:bCs/>
              </w:rPr>
              <w:t>Divisione II</w:t>
            </w:r>
          </w:p>
          <w:p w14:paraId="42ECCD64" w14:textId="77777777" w:rsidR="0067398C" w:rsidRPr="0067398C" w:rsidRDefault="0067398C" w:rsidP="0067398C">
            <w:pPr>
              <w:spacing w:before="120" w:after="120" w:line="240" w:lineRule="auto"/>
              <w:rPr>
                <w:rFonts w:asciiTheme="minorHAnsi" w:hAnsiTheme="minorHAnsi" w:cstheme="minorHAnsi"/>
                <w:bCs/>
              </w:rPr>
            </w:pPr>
            <w:r w:rsidRPr="0067398C">
              <w:rPr>
                <w:rFonts w:asciiTheme="minorHAnsi" w:hAnsiTheme="minorHAnsi" w:cstheme="minorHAnsi"/>
                <w:bCs/>
              </w:rPr>
              <w:t xml:space="preserve">Autorità di Certificazione </w:t>
            </w:r>
          </w:p>
          <w:p w14:paraId="1B7B4384" w14:textId="65EBEC63" w:rsidR="009D51A4" w:rsidRDefault="009D51A4" w:rsidP="009B3DB7">
            <w:pPr>
              <w:spacing w:before="120" w:after="120" w:line="240" w:lineRule="auto"/>
              <w:rPr>
                <w:rFonts w:asciiTheme="minorHAnsi" w:hAnsiTheme="minorHAnsi" w:cstheme="minorHAnsi"/>
              </w:rPr>
            </w:pPr>
          </w:p>
        </w:tc>
      </w:tr>
      <w:tr w:rsidR="009D51A4" w14:paraId="24810148" w14:textId="77777777" w:rsidTr="009B3DB7">
        <w:tc>
          <w:tcPr>
            <w:tcW w:w="2250" w:type="pct"/>
            <w:shd w:val="clear" w:color="auto" w:fill="DEEAF6"/>
          </w:tcPr>
          <w:p w14:paraId="59F1B18E"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Referenti e riferimenti</w:t>
            </w:r>
          </w:p>
        </w:tc>
        <w:tc>
          <w:tcPr>
            <w:tcW w:w="2750" w:type="pct"/>
          </w:tcPr>
          <w:p w14:paraId="28356C1B" w14:textId="5280CA10"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 xml:space="preserve">Dott. </w:t>
            </w:r>
            <w:r w:rsidR="0067398C">
              <w:rPr>
                <w:rFonts w:asciiTheme="minorHAnsi" w:hAnsiTheme="minorHAnsi" w:cstheme="minorHAnsi"/>
              </w:rPr>
              <w:t xml:space="preserve">Daniele Lunetta </w:t>
            </w:r>
          </w:p>
        </w:tc>
      </w:tr>
      <w:tr w:rsidR="009D51A4" w14:paraId="62073C3F" w14:textId="77777777" w:rsidTr="009B3DB7">
        <w:tc>
          <w:tcPr>
            <w:tcW w:w="2250" w:type="pct"/>
            <w:tcBorders>
              <w:top w:val="nil"/>
            </w:tcBorders>
            <w:shd w:val="clear" w:color="auto" w:fill="DEEAF6"/>
          </w:tcPr>
          <w:p w14:paraId="041AE6D9" w14:textId="77777777" w:rsidR="009D51A4" w:rsidRDefault="009D51A4" w:rsidP="009B3DB7">
            <w:pPr>
              <w:spacing w:before="120" w:after="120" w:line="240" w:lineRule="auto"/>
              <w:ind w:left="29" w:hanging="29"/>
              <w:rPr>
                <w:rFonts w:asciiTheme="minorHAnsi" w:hAnsiTheme="minorHAnsi" w:cstheme="minorHAnsi"/>
              </w:rPr>
            </w:pPr>
            <w:r>
              <w:rPr>
                <w:rFonts w:asciiTheme="minorHAnsi" w:hAnsiTheme="minorHAnsi" w:cstheme="minorHAnsi"/>
              </w:rPr>
              <w:t>Data controllo</w:t>
            </w:r>
          </w:p>
        </w:tc>
        <w:tc>
          <w:tcPr>
            <w:tcW w:w="2750" w:type="pct"/>
            <w:tcBorders>
              <w:top w:val="nil"/>
            </w:tcBorders>
          </w:tcPr>
          <w:p w14:paraId="1716D572" w14:textId="46C5918B"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xx.xx.202x – xx.xx.202x</w:t>
            </w:r>
          </w:p>
        </w:tc>
      </w:tr>
      <w:tr w:rsidR="009D51A4" w14:paraId="37FFEEBB" w14:textId="77777777" w:rsidTr="009B3DB7">
        <w:trPr>
          <w:trHeight w:val="769"/>
        </w:trPr>
        <w:tc>
          <w:tcPr>
            <w:tcW w:w="2250" w:type="pct"/>
            <w:shd w:val="clear" w:color="auto" w:fill="DEEAF6"/>
          </w:tcPr>
          <w:p w14:paraId="4A9F21D1" w14:textId="77777777" w:rsidR="009D51A4" w:rsidRDefault="009D51A4" w:rsidP="009B3DB7">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vAlign w:val="center"/>
          </w:tcPr>
          <w:p w14:paraId="55E11C1A" w14:textId="3CCCC41E" w:rsidR="009D51A4" w:rsidRPr="00872B8A" w:rsidRDefault="009D51A4" w:rsidP="009B3DB7">
            <w:pPr>
              <w:spacing w:after="0" w:line="276" w:lineRule="auto"/>
              <w:rPr>
                <w:rFonts w:asciiTheme="minorHAnsi" w:hAnsiTheme="minorHAnsi" w:cstheme="minorHAnsi"/>
                <w:iCs/>
                <w:lang w:val="en-US"/>
              </w:rPr>
            </w:pPr>
            <w:proofErr w:type="spellStart"/>
            <w:r w:rsidRPr="00872B8A">
              <w:rPr>
                <w:rFonts w:asciiTheme="minorHAnsi" w:hAnsiTheme="minorHAnsi" w:cstheme="minorHAnsi"/>
                <w:iCs/>
                <w:lang w:val="en-US"/>
              </w:rPr>
              <w:t>Dott</w:t>
            </w:r>
            <w:proofErr w:type="spellEnd"/>
            <w:r w:rsidRPr="00872B8A">
              <w:rPr>
                <w:rFonts w:asciiTheme="minorHAnsi" w:hAnsiTheme="minorHAnsi" w:cstheme="minorHAnsi"/>
                <w:iCs/>
                <w:lang w:val="en-US"/>
              </w:rPr>
              <w:t>.</w:t>
            </w:r>
            <w:r>
              <w:rPr>
                <w:rFonts w:asciiTheme="minorHAnsi" w:hAnsiTheme="minorHAnsi" w:cstheme="minorHAnsi"/>
                <w:iCs/>
                <w:lang w:val="en-US"/>
              </w:rPr>
              <w:t xml:space="preserve"> xxx</w:t>
            </w:r>
          </w:p>
        </w:tc>
      </w:tr>
      <w:tr w:rsidR="009D51A4" w14:paraId="66775723" w14:textId="77777777" w:rsidTr="009B3DB7">
        <w:tc>
          <w:tcPr>
            <w:tcW w:w="2250" w:type="pct"/>
            <w:shd w:val="clear" w:color="auto" w:fill="DEEAF6"/>
            <w:vAlign w:val="center"/>
          </w:tcPr>
          <w:p w14:paraId="70765B3D" w14:textId="77777777" w:rsidR="009D51A4" w:rsidRDefault="009D51A4" w:rsidP="009B3DB7">
            <w:pPr>
              <w:autoSpaceDE w:val="0"/>
              <w:autoSpaceDN w:val="0"/>
              <w:adjustRightInd w:val="0"/>
              <w:jc w:val="both"/>
              <w:rPr>
                <w:rFonts w:ascii="Titillium light" w:hAnsi="Titillium light" w:cs="ArialMT-OneByteIdentityH"/>
                <w:b/>
                <w:sz w:val="24"/>
                <w:szCs w:val="24"/>
              </w:rPr>
            </w:pPr>
            <w:r>
              <w:rPr>
                <w:rFonts w:asciiTheme="minorHAnsi" w:hAnsiTheme="minorHAnsi" w:cstheme="minorHAnsi"/>
              </w:rPr>
              <w:t>Personale di supporto di Assistenza Tecnica</w:t>
            </w:r>
          </w:p>
        </w:tc>
        <w:tc>
          <w:tcPr>
            <w:tcW w:w="2750" w:type="pct"/>
            <w:vAlign w:val="center"/>
          </w:tcPr>
          <w:p w14:paraId="0797352A" w14:textId="168C97C1" w:rsidR="009D51A4" w:rsidRDefault="009D51A4" w:rsidP="009B3DB7">
            <w:pPr>
              <w:autoSpaceDE w:val="0"/>
              <w:autoSpaceDN w:val="0"/>
              <w:adjustRightInd w:val="0"/>
              <w:spacing w:after="0"/>
              <w:rPr>
                <w:rFonts w:asciiTheme="minorHAnsi" w:hAnsiTheme="minorHAnsi" w:cstheme="minorHAnsi"/>
              </w:rPr>
            </w:pPr>
            <w:r>
              <w:rPr>
                <w:rFonts w:asciiTheme="minorHAnsi" w:hAnsiTheme="minorHAnsi" w:cstheme="minorHAnsi"/>
              </w:rPr>
              <w:t xml:space="preserve">Dott. </w:t>
            </w:r>
          </w:p>
          <w:p w14:paraId="4EDF456D" w14:textId="5578B119" w:rsidR="009D51A4" w:rsidRDefault="009D51A4" w:rsidP="009B3DB7">
            <w:pPr>
              <w:autoSpaceDE w:val="0"/>
              <w:autoSpaceDN w:val="0"/>
              <w:adjustRightInd w:val="0"/>
              <w:rPr>
                <w:rFonts w:ascii="Titillium light" w:hAnsi="Titillium light" w:cs="ArialMT-OneByteIdentityH"/>
                <w:i/>
                <w:color w:val="262626" w:themeColor="text1" w:themeTint="D9"/>
                <w:sz w:val="24"/>
                <w:szCs w:val="24"/>
              </w:rPr>
            </w:pPr>
            <w:r>
              <w:rPr>
                <w:rFonts w:asciiTheme="minorHAnsi" w:hAnsiTheme="minorHAnsi" w:cstheme="minorHAnsi"/>
              </w:rPr>
              <w:t>xx S.P.A.</w:t>
            </w:r>
          </w:p>
        </w:tc>
      </w:tr>
      <w:tr w:rsidR="009D51A4" w14:paraId="447BEB3A" w14:textId="77777777" w:rsidTr="009B3DB7">
        <w:tc>
          <w:tcPr>
            <w:tcW w:w="2250" w:type="pct"/>
            <w:shd w:val="clear" w:color="auto" w:fill="DEEAF6"/>
          </w:tcPr>
          <w:p w14:paraId="0B56D32D" w14:textId="77777777" w:rsidR="009D51A4" w:rsidRPr="00872B8A" w:rsidRDefault="009D51A4" w:rsidP="009B3DB7">
            <w:pPr>
              <w:spacing w:before="120" w:after="120" w:line="240" w:lineRule="auto"/>
              <w:ind w:left="29"/>
              <w:rPr>
                <w:rFonts w:asciiTheme="minorHAnsi" w:hAnsiTheme="minorHAnsi" w:cstheme="minorHAnsi"/>
              </w:rPr>
            </w:pPr>
            <w:r w:rsidRPr="00872B8A">
              <w:rPr>
                <w:rFonts w:asciiTheme="minorHAnsi" w:hAnsiTheme="minorHAnsi" w:cstheme="minorHAnsi"/>
              </w:rPr>
              <w:t xml:space="preserve">Data rilascio Rapporto di audit </w:t>
            </w:r>
          </w:p>
        </w:tc>
        <w:tc>
          <w:tcPr>
            <w:tcW w:w="2750" w:type="pct"/>
          </w:tcPr>
          <w:p w14:paraId="1CF029AF" w14:textId="67622EF8" w:rsidR="009D51A4" w:rsidRPr="00872B8A" w:rsidRDefault="009D51A4" w:rsidP="009B3DB7">
            <w:pPr>
              <w:spacing w:before="120" w:after="120" w:line="240" w:lineRule="auto"/>
              <w:rPr>
                <w:rFonts w:asciiTheme="minorHAnsi" w:hAnsiTheme="minorHAnsi" w:cstheme="minorHAnsi"/>
              </w:rPr>
            </w:pPr>
            <w:r>
              <w:rPr>
                <w:rFonts w:asciiTheme="minorHAnsi" w:hAnsiTheme="minorHAnsi" w:cstheme="minorHAnsi"/>
              </w:rPr>
              <w:t>xx</w:t>
            </w:r>
            <w:r w:rsidRPr="00872B8A">
              <w:rPr>
                <w:rFonts w:asciiTheme="minorHAnsi" w:hAnsiTheme="minorHAnsi" w:cstheme="minorHAnsi"/>
              </w:rPr>
              <w:t>.</w:t>
            </w:r>
            <w:r>
              <w:rPr>
                <w:rFonts w:asciiTheme="minorHAnsi" w:hAnsiTheme="minorHAnsi" w:cstheme="minorHAnsi"/>
              </w:rPr>
              <w:t>xx</w:t>
            </w:r>
            <w:r w:rsidRPr="00872B8A">
              <w:rPr>
                <w:rFonts w:asciiTheme="minorHAnsi" w:hAnsiTheme="minorHAnsi" w:cstheme="minorHAnsi"/>
              </w:rPr>
              <w:t>.202</w:t>
            </w:r>
            <w:r>
              <w:rPr>
                <w:rFonts w:asciiTheme="minorHAnsi" w:hAnsiTheme="minorHAnsi" w:cstheme="minorHAnsi"/>
              </w:rPr>
              <w:t>x</w:t>
            </w:r>
          </w:p>
        </w:tc>
      </w:tr>
    </w:tbl>
    <w:p w14:paraId="30EF4761" w14:textId="77777777" w:rsidR="00182952" w:rsidRPr="008D6E01" w:rsidRDefault="00182952" w:rsidP="00B462F4">
      <w:pPr>
        <w:tabs>
          <w:tab w:val="left" w:pos="567"/>
        </w:tabs>
        <w:rPr>
          <w:rFonts w:asciiTheme="minorHAnsi" w:hAnsiTheme="minorHAnsi" w:cstheme="minorHAnsi"/>
          <w:b/>
          <w:bCs/>
        </w:rPr>
      </w:pPr>
    </w:p>
    <w:p w14:paraId="66921E57" w14:textId="77777777" w:rsidR="00182952" w:rsidRPr="008D6E01" w:rsidRDefault="00182952" w:rsidP="00B462F4">
      <w:pPr>
        <w:spacing w:line="240" w:lineRule="auto"/>
        <w:rPr>
          <w:rFonts w:asciiTheme="minorHAnsi" w:hAnsiTheme="minorHAnsi" w:cstheme="minorHAnsi"/>
          <w:b/>
          <w:bCs/>
        </w:rPr>
      </w:pPr>
    </w:p>
    <w:p w14:paraId="0EA2E219" w14:textId="77777777"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14:paraId="19C8A18A" w14:textId="77777777" w:rsidR="00583F7F" w:rsidRDefault="00583F7F" w:rsidP="00433DAF">
      <w:pPr>
        <w:pStyle w:val="Titolo1"/>
        <w:spacing w:after="240"/>
        <w:rPr>
          <w:rFonts w:asciiTheme="minorHAnsi" w:hAnsiTheme="minorHAnsi" w:cstheme="minorHAnsi"/>
          <w:b/>
          <w:caps/>
          <w:color w:val="002060"/>
          <w:sz w:val="22"/>
          <w:szCs w:val="22"/>
        </w:rPr>
      </w:pPr>
    </w:p>
    <w:p w14:paraId="40E9F769" w14:textId="77777777" w:rsidR="00182952" w:rsidRPr="008D6E01" w:rsidRDefault="00182952" w:rsidP="00433DAF">
      <w:pPr>
        <w:pStyle w:val="Titolo1"/>
        <w:spacing w:after="240"/>
        <w:rPr>
          <w:rFonts w:asciiTheme="minorHAnsi" w:hAnsiTheme="minorHAnsi" w:cstheme="minorHAnsi"/>
          <w:b/>
          <w:caps/>
          <w:color w:val="002060"/>
          <w:sz w:val="22"/>
          <w:szCs w:val="22"/>
        </w:rPr>
      </w:pPr>
      <w:bookmarkStart w:id="0" w:name="_Toc38623446"/>
      <w:r w:rsidRPr="008D6E01">
        <w:rPr>
          <w:rFonts w:asciiTheme="minorHAnsi" w:hAnsiTheme="minorHAnsi" w:cstheme="minorHAnsi"/>
          <w:b/>
          <w:caps/>
          <w:color w:val="002060"/>
          <w:sz w:val="22"/>
          <w:szCs w:val="22"/>
        </w:rPr>
        <w:t>EXECUTIVE SUMMARY</w:t>
      </w:r>
      <w:bookmarkEnd w:id="0"/>
    </w:p>
    <w:p w14:paraId="6AC54D89" w14:textId="77777777"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14:paraId="2E3C6B2B"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L’attività di audit realizzata dalla Scrivente Autorità ha riguardato l’analisi sulla presentazione annuale dei conti da parte dell’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per il Programma Operativo Nazionale </w:t>
      </w:r>
      <w:r w:rsidR="001F3E95">
        <w:rPr>
          <w:rFonts w:asciiTheme="minorHAnsi" w:hAnsiTheme="minorHAnsi" w:cstheme="minorHAnsi"/>
          <w:color w:val="000000"/>
        </w:rPr>
        <w:t>“</w:t>
      </w:r>
      <w:r w:rsidR="00E33E29">
        <w:rPr>
          <w:rFonts w:asciiTheme="minorHAnsi" w:hAnsiTheme="minorHAnsi" w:cstheme="minorHAnsi"/>
          <w:color w:val="262626"/>
        </w:rPr>
        <w:t>INIZIATIVA OCCUPAZIONE GIOVANI</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14:paraId="5EE827C3"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14:paraId="0B4A4733"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14:paraId="3B9A1D76" w14:textId="27DC3B86"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 xml:space="preserve">La </w:t>
      </w:r>
      <w:r w:rsidR="00D109D7">
        <w:rPr>
          <w:rFonts w:asciiTheme="minorHAnsi" w:hAnsiTheme="minorHAnsi" w:cstheme="minorHAnsi"/>
          <w:color w:val="000000"/>
        </w:rPr>
        <w:t>s</w:t>
      </w:r>
      <w:r w:rsidRPr="00671D3E">
        <w:rPr>
          <w:rFonts w:asciiTheme="minorHAnsi" w:hAnsiTheme="minorHAnsi" w:cstheme="minorHAnsi"/>
          <w:color w:val="000000"/>
        </w:rPr>
        <w:t>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14:paraId="2268F89B" w14:textId="4123F1A7"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 xml:space="preserve">del </w:t>
      </w:r>
      <w:r w:rsidR="00D109D7">
        <w:rPr>
          <w:rFonts w:asciiTheme="minorHAnsi" w:hAnsiTheme="minorHAnsi" w:cstheme="minorHAnsi"/>
          <w:color w:val="000000"/>
        </w:rPr>
        <w:t>R</w:t>
      </w:r>
      <w:r w:rsidRPr="00671D3E">
        <w:rPr>
          <w:rFonts w:asciiTheme="minorHAnsi" w:hAnsiTheme="minorHAnsi" w:cstheme="minorHAnsi"/>
          <w:color w:val="000000"/>
        </w:rPr>
        <w:t>egolamento (UE) n. 480/2014;</w:t>
      </w:r>
    </w:p>
    <w:p w14:paraId="301629C0" w14:textId="77777777"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14:paraId="5D4C839D" w14:textId="77777777"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w:t>
      </w:r>
      <w:proofErr w:type="spellStart"/>
      <w:r w:rsidRPr="00941781">
        <w:rPr>
          <w:rFonts w:asciiTheme="minorHAnsi" w:hAnsiTheme="minorHAnsi" w:cstheme="minorHAnsi"/>
          <w:i/>
          <w:iCs/>
          <w:color w:val="365F91" w:themeColor="accent1" w:themeShade="BF"/>
        </w:rPr>
        <w:t>l’AdA</w:t>
      </w:r>
      <w:proofErr w:type="spellEnd"/>
      <w:r w:rsidRPr="00941781">
        <w:rPr>
          <w:rFonts w:asciiTheme="minorHAnsi" w:hAnsiTheme="minorHAnsi" w:cstheme="minorHAnsi"/>
          <w:i/>
          <w:iCs/>
          <w:color w:val="365F91" w:themeColor="accent1" w:themeShade="BF"/>
        </w:rPr>
        <w:t xml:space="preserve">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14:paraId="5B620835"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14:paraId="5AE1C1DA" w14:textId="77777777"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hanno avuto lo scopo di accertare che tutti gli elementi richiesti dall’art. 137 del Reg. (UE) n. 1303/2013 fossero correttamente inclusi nei conti e che fossero supportati da documenti sottostanti in possesso delle Autorità competenti. I risultati del lavoro preliminare di audit hanno avuto inoltre lo scopo di consentire 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di correggere ulteriormente i suoi conti prima della certificazione alla Commissione.</w:t>
      </w:r>
    </w:p>
    <w:p w14:paraId="21D6B7EA"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14:paraId="455A5F2E" w14:textId="77777777"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t>Le verifiche effettuate dall’</w:t>
      </w:r>
      <w:r w:rsidR="00F2506E">
        <w:rPr>
          <w:rFonts w:asciiTheme="minorHAnsi" w:hAnsiTheme="minorHAnsi" w:cstheme="minorHAnsi"/>
        </w:rPr>
        <w:t xml:space="preserve"> </w:t>
      </w:r>
      <w:proofErr w:type="spellStart"/>
      <w:r w:rsidR="00182952" w:rsidRPr="008D6E01">
        <w:rPr>
          <w:rFonts w:asciiTheme="minorHAnsi" w:hAnsiTheme="minorHAnsi" w:cstheme="minorHAnsi"/>
        </w:rPr>
        <w:t>AdA</w:t>
      </w:r>
      <w:proofErr w:type="spellEnd"/>
      <w:r w:rsidR="00182952" w:rsidRPr="008D6E01">
        <w:rPr>
          <w:rFonts w:asciiTheme="minorHAnsi" w:hAnsiTheme="minorHAnsi" w:cstheme="minorHAnsi"/>
        </w:rPr>
        <w:t xml:space="preserve"> sui conti predisposti dall’</w:t>
      </w:r>
      <w:proofErr w:type="spellStart"/>
      <w:r w:rsidR="00182952" w:rsidRPr="008D6E01">
        <w:rPr>
          <w:rFonts w:asciiTheme="minorHAnsi" w:hAnsiTheme="minorHAnsi" w:cstheme="minorHAnsi"/>
        </w:rPr>
        <w:t>AdC</w:t>
      </w:r>
      <w:proofErr w:type="spellEnd"/>
      <w:r w:rsidR="00182952" w:rsidRPr="008D6E01">
        <w:rPr>
          <w:rFonts w:asciiTheme="minorHAnsi" w:hAnsiTheme="minorHAnsi" w:cstheme="minorHAnsi"/>
        </w:rPr>
        <w:t xml:space="preserve"> hanno riguardato principalmente i seguenti aspetti:</w:t>
      </w:r>
    </w:p>
    <w:p w14:paraId="37023304"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il rispetto della tempistica definita per la predisposizione e trasmissione dei conti </w:t>
      </w:r>
      <w:proofErr w:type="spellStart"/>
      <w:r w:rsidRPr="008D6E01">
        <w:rPr>
          <w:rFonts w:asciiTheme="minorHAnsi" w:hAnsiTheme="minorHAnsi" w:cstheme="minorHAnsi"/>
          <w:color w:val="000000"/>
        </w:rPr>
        <w:t>all’AdA</w:t>
      </w:r>
      <w:proofErr w:type="spellEnd"/>
      <w:r w:rsidRPr="008D6E01">
        <w:rPr>
          <w:rFonts w:asciiTheme="minorHAnsi" w:hAnsiTheme="minorHAnsi" w:cstheme="minorHAnsi"/>
          <w:color w:val="000000"/>
        </w:rPr>
        <w:t>, allo scopo di garantire la sua presentazione alla Commissione entro il 15 febbraio dell’esercizio successivo;</w:t>
      </w:r>
    </w:p>
    <w:p w14:paraId="6A6BE8FB"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lastRenderedPageBreak/>
        <w:t>il livello di dettaglio e di aggregazione dei dati indicati all'interno dei conti (a livello di ciascuna priorità e, se del caso, a livello di ogni fondo e categoria di regioni);</w:t>
      </w:r>
    </w:p>
    <w:p w14:paraId="48D5DECB" w14:textId="461A52A3"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w:t>
      </w:r>
      <w:r w:rsidR="00D109D7">
        <w:rPr>
          <w:rFonts w:asciiTheme="minorHAnsi" w:hAnsiTheme="minorHAnsi" w:cstheme="minorHAnsi"/>
          <w:color w:val="000000"/>
        </w:rPr>
        <w:t xml:space="preserve"> (UE) n.</w:t>
      </w:r>
      <w:r w:rsidRPr="008D6E01">
        <w:rPr>
          <w:rFonts w:asciiTheme="minorHAnsi" w:hAnsiTheme="minorHAnsi" w:cstheme="minorHAnsi"/>
          <w:color w:val="000000"/>
        </w:rPr>
        <w:t xml:space="preserve"> 1011/2014;</w:t>
      </w:r>
    </w:p>
    <w:p w14:paraId="4FD0E404"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14:paraId="1BC8583A"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14:paraId="6FED7CB0" w14:textId="03FE1CEF"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 xml:space="preserve">ertificazione nei propri sistemi contabili (a norma dell'articolo 137, paragrafo 1, lettera a), del </w:t>
      </w:r>
      <w:r w:rsidR="00D109D7">
        <w:rPr>
          <w:rFonts w:asciiTheme="minorHAnsi" w:hAnsiTheme="minorHAnsi" w:cstheme="minorHAnsi"/>
          <w:color w:val="000000"/>
        </w:rPr>
        <w:t>R</w:t>
      </w:r>
      <w:r w:rsidRPr="008D6E01">
        <w:rPr>
          <w:rFonts w:asciiTheme="minorHAnsi" w:hAnsiTheme="minorHAnsi" w:cstheme="minorHAnsi"/>
          <w:color w:val="000000"/>
        </w:rPr>
        <w:t>egolamento (UE) n. 1303/2013) e le spese e il relativo contributo pubblico che configurano all'interno delle domande di pagamento presentate alla Commissione, entro il 31 luglio successivo alla fine del periodo contabile;</w:t>
      </w:r>
    </w:p>
    <w:p w14:paraId="04D5610E"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14:paraId="08F905F8"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14:paraId="5466B13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Conti europea;</w:t>
      </w:r>
    </w:p>
    <w:p w14:paraId="02A88430" w14:textId="77777777"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l’adeguatezza delle informazioni e della documentazione disponibile presso l'</w:t>
      </w:r>
      <w:proofErr w:type="spellStart"/>
      <w:r w:rsidRPr="008D6E01">
        <w:rPr>
          <w:rFonts w:asciiTheme="minorHAnsi" w:hAnsiTheme="minorHAnsi" w:cstheme="minorHAnsi"/>
          <w:color w:val="000000"/>
        </w:rPr>
        <w:t>AdG</w:t>
      </w:r>
      <w:proofErr w:type="spellEnd"/>
      <w:r w:rsidRPr="008D6E01">
        <w:rPr>
          <w:rFonts w:asciiTheme="minorHAnsi" w:hAnsiTheme="minorHAnsi" w:cstheme="minorHAnsi"/>
          <w:color w:val="000000"/>
        </w:rPr>
        <w:t xml:space="preserve"> e 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al fine di giustificare i contributi del programma erogati agli strumenti finanziari nonché gli anticipi degli aiuti di Stato pagati ai beneficiari. </w:t>
      </w:r>
    </w:p>
    <w:p w14:paraId="15E3E1AF"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6255AB8D"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0BA31AD1" w14:textId="77777777" w:rsidR="00583F7F" w:rsidRPr="00583F7F" w:rsidRDefault="00583F7F" w:rsidP="00583F7F">
      <w:pPr>
        <w:autoSpaceDE w:val="0"/>
        <w:autoSpaceDN w:val="0"/>
        <w:adjustRightInd w:val="0"/>
        <w:spacing w:line="360" w:lineRule="auto"/>
        <w:rPr>
          <w:rFonts w:asciiTheme="minorHAnsi" w:hAnsiTheme="minorHAnsi" w:cstheme="minorHAnsi"/>
          <w:color w:val="000000"/>
        </w:rPr>
      </w:pPr>
    </w:p>
    <w:p w14:paraId="0B486832" w14:textId="77777777"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1" w:name="_Toc38623447"/>
      <w:r w:rsidRPr="008D6E01">
        <w:rPr>
          <w:rFonts w:asciiTheme="minorHAnsi" w:hAnsiTheme="minorHAnsi" w:cstheme="minorHAnsi"/>
          <w:b/>
          <w:caps/>
          <w:color w:val="002060"/>
          <w:sz w:val="22"/>
          <w:szCs w:val="22"/>
        </w:rPr>
        <w:lastRenderedPageBreak/>
        <w:t>Quadro normativo di riferimento</w:t>
      </w:r>
      <w:bookmarkEnd w:id="1"/>
    </w:p>
    <w:p w14:paraId="73D1F657" w14:textId="77777777"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14:paraId="58E45FF0" w14:textId="79EC76EF"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 xml:space="preserve">Regolamento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w:t>
      </w:r>
      <w:r w:rsidR="00D109D7">
        <w:rPr>
          <w:rFonts w:asciiTheme="minorHAnsi" w:hAnsiTheme="minorHAnsi" w:cstheme="minorHAnsi"/>
          <w:color w:val="000000"/>
        </w:rPr>
        <w:t xml:space="preserve"> (UE) n.</w:t>
      </w:r>
      <w:r w:rsidRPr="008D6E01">
        <w:rPr>
          <w:rFonts w:asciiTheme="minorHAnsi" w:hAnsiTheme="minorHAnsi" w:cstheme="minorHAnsi"/>
          <w:color w:val="000000"/>
        </w:rPr>
        <w:t>1046</w:t>
      </w:r>
      <w:r w:rsidR="00D109D7">
        <w:rPr>
          <w:rFonts w:asciiTheme="minorHAnsi" w:hAnsiTheme="minorHAnsi" w:cstheme="minorHAnsi"/>
          <w:color w:val="000000"/>
        </w:rPr>
        <w:t>/2018</w:t>
      </w:r>
      <w:r w:rsidRPr="008D6E01">
        <w:rPr>
          <w:rFonts w:asciiTheme="minorHAnsi" w:hAnsiTheme="minorHAnsi" w:cstheme="minorHAnsi"/>
          <w:color w:val="000000"/>
        </w:rPr>
        <w:t xml:space="preserve"> del Parlamento europeo e del Consiglio, del 18 luglio 2018, che stabilisce le regole finanziarie applicabili al bilancio generale dell’Unione, che modifica i </w:t>
      </w:r>
      <w:r w:rsidR="00D109D7">
        <w:rPr>
          <w:rFonts w:asciiTheme="minorHAnsi" w:hAnsiTheme="minorHAnsi" w:cstheme="minorHAnsi"/>
          <w:color w:val="000000"/>
        </w:rPr>
        <w:t>R</w:t>
      </w:r>
      <w:r w:rsidRPr="008D6E01">
        <w:rPr>
          <w:rFonts w:asciiTheme="minorHAnsi" w:hAnsiTheme="minorHAnsi" w:cstheme="minorHAnsi"/>
          <w:color w:val="000000"/>
        </w:rPr>
        <w:t xml:space="preserve">egolamenti (UE) n. 1296/2013, (UE) n. 1301/2013, (UE) n. 1303/2013, (UE) n. 1304/2013, (UE) n. 1309/2013, (UE) n. 1316/2013, (UE) n. 223/2014, (UE) n. 283/2014 e la decisione n. 541/2014/UE e abroga il </w:t>
      </w:r>
      <w:r w:rsidR="00D109D7">
        <w:rPr>
          <w:rFonts w:asciiTheme="minorHAnsi" w:hAnsiTheme="minorHAnsi" w:cstheme="minorHAnsi"/>
          <w:color w:val="000000"/>
        </w:rPr>
        <w:t>Re</w:t>
      </w:r>
      <w:r w:rsidRPr="008D6E01">
        <w:rPr>
          <w:rFonts w:asciiTheme="minorHAnsi" w:hAnsiTheme="minorHAnsi" w:cstheme="minorHAnsi"/>
          <w:color w:val="000000"/>
        </w:rPr>
        <w:t xml:space="preserv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 n. 966/2012;</w:t>
      </w:r>
    </w:p>
    <w:p w14:paraId="4C416F9A"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14:paraId="056332A0"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14:paraId="4999E922" w14:textId="15218E6A"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w:t>
      </w:r>
      <w:r w:rsidR="00D109D7">
        <w:rPr>
          <w:rFonts w:asciiTheme="minorHAnsi" w:hAnsiTheme="minorHAnsi" w:cstheme="minorHAnsi"/>
          <w:color w:val="000000"/>
        </w:rPr>
        <w:t xml:space="preserve">n. </w:t>
      </w:r>
      <w:r w:rsidRPr="008D6E01">
        <w:rPr>
          <w:rFonts w:asciiTheme="minorHAnsi" w:hAnsiTheme="minorHAnsi" w:cstheme="minorHAnsi"/>
          <w:color w:val="000000"/>
        </w:rPr>
        <w:t>568</w:t>
      </w:r>
      <w:r w:rsidR="00D109D7">
        <w:rPr>
          <w:rFonts w:asciiTheme="minorHAnsi" w:hAnsiTheme="minorHAnsi" w:cstheme="minorHAnsi"/>
          <w:color w:val="000000"/>
        </w:rPr>
        <w:t>/2016</w:t>
      </w:r>
      <w:r w:rsidRPr="008D6E01">
        <w:rPr>
          <w:rFonts w:asciiTheme="minorHAnsi" w:hAnsiTheme="minorHAnsi" w:cstheme="minorHAnsi"/>
          <w:color w:val="000000"/>
        </w:rPr>
        <w:t xml:space="preserve"> della Commissione del 29 gennaio 2016, riguardo alle condizioni e procedure per determinare se gli importi non recuperabili debbano essere rimborsati dagli Stati membri. </w:t>
      </w:r>
    </w:p>
    <w:p w14:paraId="3091A25B" w14:textId="77777777"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14:paraId="5E0E5134" w14:textId="77777777"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14:paraId="664E110E"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14:paraId="5BF125C5"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14:paraId="4D42CEAE" w14:textId="77777777"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14:paraId="16FFDA6E" w14:textId="77777777"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14:paraId="706B730B" w14:textId="77777777"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2" w:name="_Toc38623448"/>
      <w:r w:rsidRPr="00433DAF">
        <w:rPr>
          <w:rFonts w:asciiTheme="minorHAnsi" w:hAnsiTheme="minorHAnsi" w:cstheme="minorHAnsi"/>
          <w:b/>
          <w:caps/>
          <w:color w:val="002060"/>
          <w:sz w:val="22"/>
          <w:szCs w:val="22"/>
        </w:rPr>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2"/>
    </w:p>
    <w:p w14:paraId="4434D47F" w14:textId="77777777" w:rsidR="009D51A4" w:rsidRPr="009D51A4" w:rsidRDefault="009D51A4" w:rsidP="009D51A4">
      <w:pPr>
        <w:autoSpaceDE w:val="0"/>
        <w:autoSpaceDN w:val="0"/>
        <w:adjustRightInd w:val="0"/>
        <w:spacing w:after="120" w:line="360" w:lineRule="auto"/>
        <w:jc w:val="both"/>
        <w:rPr>
          <w:rFonts w:asciiTheme="minorHAnsi" w:hAnsiTheme="minorHAnsi" w:cstheme="minorHAnsi"/>
          <w:color w:val="262626"/>
        </w:rPr>
      </w:pPr>
      <w:bookmarkStart w:id="3" w:name="_Toc38623449"/>
      <w:r w:rsidRPr="009D51A4">
        <w:rPr>
          <w:rFonts w:asciiTheme="minorHAnsi" w:hAnsiTheme="minorHAnsi" w:cstheme="minorHAnsi"/>
          <w:color w:val="262626"/>
        </w:rPr>
        <w:t>L’organismo di audit indipendente che ha redatto la presente relazione è l’Autorità di audit del PON “Iniziativa Occupazione Giovani” individuata, con D.M. del 4 novembre 2014 di attuazione del DPCM 14 febbraio 2014 n. 121, nel Ministero del Lavoro e delle Politiche Sociali - Segretariato Generale.</w:t>
      </w:r>
    </w:p>
    <w:p w14:paraId="6332C05A" w14:textId="77777777" w:rsidR="00A275B5" w:rsidRDefault="00A275B5" w:rsidP="009D51A4">
      <w:pPr>
        <w:autoSpaceDE w:val="0"/>
        <w:autoSpaceDN w:val="0"/>
        <w:adjustRightInd w:val="0"/>
        <w:spacing w:after="120" w:line="360" w:lineRule="auto"/>
        <w:jc w:val="both"/>
        <w:rPr>
          <w:rFonts w:asciiTheme="minorHAnsi" w:hAnsiTheme="minorHAnsi" w:cstheme="minorHAnsi"/>
          <w:color w:val="262626"/>
        </w:rPr>
      </w:pPr>
    </w:p>
    <w:p w14:paraId="7A84AF9B" w14:textId="77777777" w:rsidR="00A275B5" w:rsidRDefault="00A275B5" w:rsidP="009D51A4">
      <w:pPr>
        <w:autoSpaceDE w:val="0"/>
        <w:autoSpaceDN w:val="0"/>
        <w:adjustRightInd w:val="0"/>
        <w:spacing w:after="120" w:line="360" w:lineRule="auto"/>
        <w:jc w:val="both"/>
        <w:rPr>
          <w:rFonts w:asciiTheme="minorHAnsi" w:hAnsiTheme="minorHAnsi" w:cstheme="minorHAnsi"/>
          <w:color w:val="262626"/>
        </w:rPr>
      </w:pPr>
    </w:p>
    <w:p w14:paraId="5CCB4130" w14:textId="77777777" w:rsidR="00A275B5" w:rsidRDefault="00A275B5" w:rsidP="00A275B5">
      <w:pPr>
        <w:spacing w:after="120" w:line="360" w:lineRule="auto"/>
        <w:jc w:val="both"/>
        <w:rPr>
          <w:rFonts w:asciiTheme="minorHAnsi" w:hAnsiTheme="minorHAnsi" w:cstheme="minorHAnsi"/>
          <w:color w:val="262626"/>
          <w:highlight w:val="cyan"/>
        </w:rPr>
      </w:pPr>
      <w:r>
        <w:rPr>
          <w:rFonts w:asciiTheme="minorHAnsi" w:hAnsiTheme="minorHAnsi" w:cstheme="minorHAnsi"/>
          <w:color w:val="262626"/>
          <w:highlight w:val="cyan"/>
        </w:rPr>
        <w:t>Relativamente all’inizio del periodo di programmazione 2014 - 2020 , l’autorità di Audit, era un organismo che operava in posizione di staff presso il Segretariato Generale, con conseguente effettiva indipendenza organizzativa e funzionale rispetto alle altre Autorità del Programma Operativo, indipendenza validata dal Ministero dell’Economia e delle Finanze – Dipartimento della Ragioneria Generale dello Stato – Ispettorato Generale per i Rapporti Finanziari con l’Unione Europea, che, in qualità di Organismo di coordinamento nazionale delle funzioni di audit, con nota prot. n. 6558 del 28.01.2015, ha trasmesso il proprio parere senza riserve sulla designazione della scrivente Autorità di Audit, parere positivo confermato con nota prot. 102745 del 22/01/2016.</w:t>
      </w:r>
    </w:p>
    <w:p w14:paraId="7C90C6FE" w14:textId="77777777" w:rsidR="00A275B5" w:rsidRDefault="00A275B5" w:rsidP="00A275B5">
      <w:pPr>
        <w:spacing w:after="120" w:line="360" w:lineRule="auto"/>
        <w:jc w:val="both"/>
        <w:rPr>
          <w:rFonts w:asciiTheme="minorHAnsi" w:hAnsiTheme="minorHAnsi" w:cstheme="minorHAnsi"/>
          <w:color w:val="262626"/>
          <w:highlight w:val="cyan"/>
        </w:rPr>
      </w:pPr>
      <w:r>
        <w:rPr>
          <w:rFonts w:asciiTheme="minorHAnsi" w:hAnsiTheme="minorHAnsi" w:cstheme="minorHAnsi"/>
          <w:color w:val="262626"/>
          <w:highlight w:val="cyan"/>
        </w:rPr>
        <w:t>Con il processo riorganizzativo intervenuto nel 2017 il Responsabile della prevenzione della corruzione e della trasparenza, che operava presso il Segretariato Generale, assicurava le funzioni di Autorità di Audit dei Fondi Europei, al fine di garantire terzietà rispetto alle funzioni di gestione e di certificazione.</w:t>
      </w:r>
    </w:p>
    <w:p w14:paraId="592F0871" w14:textId="77777777" w:rsidR="00A275B5" w:rsidRDefault="00A275B5" w:rsidP="00A275B5">
      <w:pPr>
        <w:spacing w:after="120" w:line="360" w:lineRule="auto"/>
        <w:jc w:val="both"/>
        <w:rPr>
          <w:rFonts w:asciiTheme="minorHAnsi" w:hAnsiTheme="minorHAnsi" w:cstheme="minorHAnsi"/>
          <w:color w:val="262626"/>
          <w:highlight w:val="cyan"/>
        </w:rPr>
      </w:pPr>
      <w:r>
        <w:rPr>
          <w:rFonts w:asciiTheme="minorHAnsi" w:hAnsiTheme="minorHAnsi" w:cstheme="minorHAnsi"/>
          <w:color w:val="262626"/>
          <w:highlight w:val="cyan"/>
        </w:rPr>
        <w:t xml:space="preserve">Con il Decreto del Presidente del Consiglio dei Ministri n. 140 del 24 giugno 2021, è stato approvato il “Regolamento concernente modifiche al regolamento di organizzazione del Ministero del lavoro e delle politiche sociali”, pubblicato nella Gazzetta Ufficiale - serie generale - n. 241 del 8 ottobre 2021, con il quale è stata istituita la Direzione Generale delle politiche attive del Lavoro alla quale sono state assegnate “le funzioni dell'autorità di audit dei Fondi strutturali e di investimento europei per i programmi operativi del Ministero del Lavoro e delle Politiche Sociali, nonché dell'Agenzia Nazionale per le Politiche Attive del Lavoro”. </w:t>
      </w:r>
    </w:p>
    <w:p w14:paraId="7C63AECA" w14:textId="77777777" w:rsidR="00A275B5" w:rsidRDefault="00A275B5" w:rsidP="00A275B5">
      <w:pPr>
        <w:autoSpaceDE w:val="0"/>
        <w:autoSpaceDN w:val="0"/>
        <w:adjustRightInd w:val="0"/>
        <w:spacing w:after="120" w:line="360" w:lineRule="auto"/>
        <w:jc w:val="both"/>
        <w:rPr>
          <w:rFonts w:asciiTheme="minorHAnsi" w:hAnsiTheme="minorHAnsi" w:cstheme="minorHAnsi"/>
          <w:color w:val="262626"/>
          <w:highlight w:val="cyan"/>
        </w:rPr>
      </w:pPr>
      <w:r>
        <w:rPr>
          <w:rFonts w:asciiTheme="minorHAnsi" w:hAnsiTheme="minorHAnsi" w:cstheme="minorHAnsi"/>
          <w:color w:val="262626"/>
          <w:highlight w:val="cyan"/>
        </w:rPr>
        <w:t xml:space="preserve">A seguito dell’adozione del Decreto Ministeriale del 25 gennaio 2022, n. 13, pubblicato sulla G.U. serie generale n. 60 del 12 marzo 2022, recante "Individuazione delle unità organizzative di livello dirigenziale non generale nell’ambito del Segretariato generale e delle Direzioni generali", l’Amministrazione ha avviato le procedure di interpello finalizzate al conferimento degli incarichi dirigenziali di livello non generale per le strutture di II fascia del Ministero, procedure che si sono concluse con la sottoscrizione dei relativi contratti con decorrenza al 15 giugno 2022. </w:t>
      </w:r>
    </w:p>
    <w:p w14:paraId="17357020" w14:textId="77777777" w:rsidR="00A275B5" w:rsidRDefault="00A275B5" w:rsidP="00A275B5">
      <w:pPr>
        <w:autoSpaceDE w:val="0"/>
        <w:autoSpaceDN w:val="0"/>
        <w:adjustRightInd w:val="0"/>
        <w:spacing w:after="120" w:line="360" w:lineRule="auto"/>
        <w:jc w:val="both"/>
        <w:rPr>
          <w:rFonts w:asciiTheme="minorHAnsi" w:hAnsiTheme="minorHAnsi" w:cstheme="minorHAnsi"/>
          <w:color w:val="262626"/>
          <w:highlight w:val="cyan"/>
        </w:rPr>
      </w:pPr>
      <w:r>
        <w:rPr>
          <w:rFonts w:asciiTheme="minorHAnsi" w:hAnsiTheme="minorHAnsi" w:cstheme="minorHAnsi"/>
          <w:color w:val="262626"/>
          <w:highlight w:val="cyan"/>
        </w:rPr>
        <w:t>Con Decreto Direttoriale n. 44.0000027 dell’8 giugno 2022 ed annesso contratto, è stato conferito alla dott.ssa Loredana Cafarda l’incarico dirigenziale della Divisione III della Direzione Generale delle politiche attive del lavoro, in qualità di Autorità di Audit del PON Inclusione, del PON IOG, del PON SPAO, del FEAD e del FEG.</w:t>
      </w:r>
    </w:p>
    <w:p w14:paraId="781B2F19" w14:textId="77777777" w:rsidR="00A275B5" w:rsidRDefault="00A275B5" w:rsidP="00A275B5">
      <w:pPr>
        <w:spacing w:after="120" w:line="360" w:lineRule="auto"/>
        <w:jc w:val="both"/>
        <w:rPr>
          <w:rFonts w:asciiTheme="minorHAnsi" w:hAnsiTheme="minorHAnsi" w:cstheme="minorHAnsi"/>
          <w:color w:val="262626"/>
          <w:highlight w:val="cyan"/>
        </w:rPr>
      </w:pPr>
      <w:r>
        <w:rPr>
          <w:rFonts w:asciiTheme="minorHAnsi" w:hAnsiTheme="minorHAnsi" w:cstheme="minorHAnsi"/>
          <w:color w:val="262626"/>
          <w:highlight w:val="cyan"/>
        </w:rPr>
        <w:lastRenderedPageBreak/>
        <w:t xml:space="preserve">Con il decreto del Presidente del Consiglio dei ministri n. 230 del 22 novembre 2023, recante “Riorganizzazione del Ministero del lavoro e delle politiche sociali e degli Uffici di diretta collaborazione” (Gazzetta Ufficiale della Repubblica Italiana, Serie generale n. 38 del 15 febbraio 2024, entrato in vigore il 1° marzo 2024) è stata delineata la nuova organizzazione del Ministero del lavoro con la suddivisione in tre Dipartimenti: Dipartimento per le politiche sociali, del terzo settore e migratorie; Dipartimento per le politiche del lavoro, previdenziali, assicurative e per la salute e la sicurezza nei luoghi di lavoro; Dipartimento per l’innovazione, l’amministrazione generale, il personale e i servizi. </w:t>
      </w:r>
    </w:p>
    <w:p w14:paraId="45EACA1E" w14:textId="77777777" w:rsidR="00A275B5" w:rsidRDefault="00A275B5" w:rsidP="00A275B5">
      <w:pPr>
        <w:spacing w:after="120" w:line="360" w:lineRule="auto"/>
        <w:jc w:val="both"/>
        <w:rPr>
          <w:rFonts w:asciiTheme="minorHAnsi" w:hAnsiTheme="minorHAnsi" w:cstheme="minorHAnsi"/>
          <w:color w:val="262626"/>
          <w:highlight w:val="cyan"/>
        </w:rPr>
      </w:pPr>
      <w:r>
        <w:rPr>
          <w:rFonts w:asciiTheme="minorHAnsi" w:hAnsiTheme="minorHAnsi" w:cstheme="minorHAnsi"/>
          <w:color w:val="262626"/>
          <w:highlight w:val="cyan"/>
        </w:rPr>
        <w:t xml:space="preserve">Nell’ambito di tale nuova organizzazione, l’Autorità di Audit (Rif. art. 30, c. 2) è stata collocata in posizione di ufficio di staff del Capo del Dipartimento per l’innovazione, l’amministrazione generale, il personale e i servizi. </w:t>
      </w:r>
    </w:p>
    <w:p w14:paraId="5B58BA70" w14:textId="77777777" w:rsidR="00A275B5" w:rsidRDefault="00A275B5" w:rsidP="00A275B5">
      <w:pPr>
        <w:spacing w:after="120" w:line="360" w:lineRule="auto"/>
        <w:jc w:val="both"/>
        <w:rPr>
          <w:rFonts w:asciiTheme="minorHAnsi" w:hAnsiTheme="minorHAnsi" w:cstheme="minorHAnsi"/>
          <w:color w:val="262626"/>
          <w:highlight w:val="cyan"/>
        </w:rPr>
      </w:pPr>
      <w:r>
        <w:rPr>
          <w:rFonts w:asciiTheme="minorHAnsi" w:hAnsiTheme="minorHAnsi" w:cstheme="minorHAnsi"/>
          <w:color w:val="262626"/>
          <w:highlight w:val="cyan"/>
        </w:rPr>
        <w:t>Nelle more del completamento della procedura di riorganizzazione, con direttiva MLPS del 27 febbraio 2024 n. 26, sono state fornite indicazioni finalizzate a regolamentare e gestire la fase transitoria. In particolare, la suddetta direttiva prevede che l’attuale Divisione III della Direzione generale delle politiche attive del lavoro, limitatamente alle attività di Audit dei fondi strutturali e di investimento europei, risponde al Capo Dipartimento per l’innovazione, l’amministrazione generale, il personale e i servizi.</w:t>
      </w:r>
      <w:r>
        <w:rPr>
          <w:rFonts w:asciiTheme="minorHAnsi" w:hAnsiTheme="minorHAnsi" w:cstheme="minorBidi"/>
          <w:color w:val="000000" w:themeColor="text1"/>
          <w:sz w:val="24"/>
          <w:szCs w:val="24"/>
          <w:highlight w:val="cyan"/>
        </w:rPr>
        <w:t xml:space="preserve"> </w:t>
      </w:r>
      <w:r>
        <w:rPr>
          <w:rFonts w:asciiTheme="minorHAnsi" w:hAnsiTheme="minorHAnsi" w:cstheme="minorHAnsi"/>
          <w:color w:val="262626"/>
          <w:highlight w:val="cyan"/>
        </w:rPr>
        <w:t xml:space="preserve">L’attuale struttura organizzazione </w:t>
      </w:r>
      <w:proofErr w:type="spellStart"/>
      <w:r>
        <w:rPr>
          <w:rFonts w:asciiTheme="minorHAnsi" w:hAnsiTheme="minorHAnsi" w:cstheme="minorHAnsi"/>
          <w:color w:val="262626"/>
          <w:highlight w:val="cyan"/>
        </w:rPr>
        <w:t>dell’AdA</w:t>
      </w:r>
      <w:proofErr w:type="spellEnd"/>
      <w:r>
        <w:rPr>
          <w:rFonts w:asciiTheme="minorHAnsi" w:hAnsiTheme="minorHAnsi" w:cstheme="minorHAnsi"/>
          <w:color w:val="262626"/>
          <w:highlight w:val="cyan"/>
        </w:rPr>
        <w:t xml:space="preserve"> è stata valutata positivamente dell’Organismo nazionale di coordinamento IGRUE, in relazione al criterio di valutazione 14.2 “personale competente e in numero adeguato” e al criterio di valutazione 14.3 “separazione delle funzioni dell’Autorità di audit”. Per entrambi i requisiti chiave il MEF- IGRUE ha formulato un giudizio in categoria 2 (cfr. nota MEF -RGS prot. n. 170044 del 17/06/2024 e nota MEF -RGS prot. n.  144757 del 23/05/2024). </w:t>
      </w:r>
    </w:p>
    <w:p w14:paraId="75F536D9" w14:textId="77777777" w:rsidR="00A275B5" w:rsidRDefault="00A275B5" w:rsidP="00A275B5">
      <w:pPr>
        <w:autoSpaceDE w:val="0"/>
        <w:autoSpaceDN w:val="0"/>
        <w:adjustRightInd w:val="0"/>
        <w:spacing w:after="120" w:line="360" w:lineRule="auto"/>
        <w:jc w:val="both"/>
        <w:rPr>
          <w:rFonts w:asciiTheme="minorHAnsi" w:hAnsiTheme="minorHAnsi" w:cstheme="minorHAnsi"/>
          <w:color w:val="262626"/>
        </w:rPr>
      </w:pPr>
      <w:r>
        <w:rPr>
          <w:rFonts w:asciiTheme="minorHAnsi" w:hAnsiTheme="minorHAnsi" w:cstheme="minorHAnsi"/>
          <w:color w:val="262626"/>
        </w:rPr>
        <w:t xml:space="preserve">L’Autorità di Audit provvede a svolgere tutte le funzioni previste dal Reg. (UE) n. 1303/2013, secondo le modalità attuative definite dal Reg. (UE) n. 480/2014, in applicazione del principio della separazione delle funzioni previsto dall’art. 123(4) del Reg. (UE) n. 1303/2013.  </w:t>
      </w:r>
    </w:p>
    <w:p w14:paraId="5B460CB4" w14:textId="77777777" w:rsidR="00A275B5" w:rsidRDefault="00A275B5" w:rsidP="00A275B5">
      <w:pPr>
        <w:autoSpaceDE w:val="0"/>
        <w:autoSpaceDN w:val="0"/>
        <w:adjustRightInd w:val="0"/>
        <w:spacing w:after="120" w:line="360" w:lineRule="auto"/>
        <w:jc w:val="both"/>
        <w:rPr>
          <w:rFonts w:asciiTheme="minorHAnsi" w:hAnsiTheme="minorHAnsi" w:cstheme="minorHAnsi"/>
          <w:color w:val="262626"/>
        </w:rPr>
      </w:pPr>
      <w:proofErr w:type="spellStart"/>
      <w:r>
        <w:rPr>
          <w:rFonts w:asciiTheme="minorHAnsi" w:hAnsiTheme="minorHAnsi" w:cstheme="minorHAnsi"/>
          <w:color w:val="262626"/>
        </w:rPr>
        <w:t>L’AdA</w:t>
      </w:r>
      <w:proofErr w:type="spellEnd"/>
      <w:r>
        <w:rPr>
          <w:rFonts w:asciiTheme="minorHAnsi" w:hAnsiTheme="minorHAnsi" w:cstheme="minorHAnsi"/>
          <w:color w:val="262626"/>
        </w:rPr>
        <w:t xml:space="preserve"> si avvale del supporto del servizio di Assistenza tecnica fornito dalla società KPMG S.p.A., operatore economico aggiudicatario del lotto 1 della Gara per l’affidamento dei servizi di supporto e assistenza tecnica per l’esercizio e lo sviluppo della funzione di sorveglianza e audit dei programmi cofinanziati dall’Unione europea indetta da Consip Spa il 17 dicembre 2021 (pubblicata in GUUE n. S 248 e GURI n.148), in esito alla quale, in data 8 agosto 2022, è stato stipulato l’Ordine di Acquisto dell’Accordo Quadro tra l’Autorità di audit e la società fornitrice del servizio con decorrenza dal 20 settembre 2023 fino al 30 aprile 2025.</w:t>
      </w:r>
    </w:p>
    <w:p w14:paraId="2962488F" w14:textId="77777777" w:rsidR="00A275B5" w:rsidRDefault="00A275B5" w:rsidP="00A275B5">
      <w:pPr>
        <w:spacing w:after="0" w:line="360" w:lineRule="auto"/>
        <w:rPr>
          <w:rFonts w:asciiTheme="minorHAnsi" w:hAnsiTheme="minorHAnsi" w:cstheme="minorHAnsi"/>
          <w:color w:val="262626"/>
        </w:rPr>
        <w:sectPr w:rsidR="00A275B5" w:rsidSect="00A275B5">
          <w:pgSz w:w="11906" w:h="16838"/>
          <w:pgMar w:top="2694" w:right="1274" w:bottom="1134" w:left="1134" w:header="708" w:footer="708" w:gutter="0"/>
          <w:cols w:space="720"/>
        </w:sectPr>
      </w:pPr>
    </w:p>
    <w:p w14:paraId="0FB632CE" w14:textId="77777777" w:rsidR="00A275B5" w:rsidRDefault="00A275B5" w:rsidP="009D51A4">
      <w:pPr>
        <w:autoSpaceDE w:val="0"/>
        <w:autoSpaceDN w:val="0"/>
        <w:adjustRightInd w:val="0"/>
        <w:spacing w:after="120" w:line="360" w:lineRule="auto"/>
        <w:jc w:val="both"/>
        <w:rPr>
          <w:rFonts w:asciiTheme="minorHAnsi" w:hAnsiTheme="minorHAnsi" w:cstheme="minorHAnsi"/>
          <w:color w:val="262626"/>
        </w:rPr>
      </w:pPr>
    </w:p>
    <w:p w14:paraId="6EF2B8A9" w14:textId="77777777" w:rsidR="009D51A4" w:rsidRDefault="009D51A4" w:rsidP="009D51A4">
      <w:pPr>
        <w:spacing w:before="120" w:after="60"/>
        <w:jc w:val="both"/>
        <w:rPr>
          <w:rFonts w:cstheme="minorHAnsi"/>
          <w:color w:val="000000"/>
        </w:rPr>
      </w:pPr>
    </w:p>
    <w:p w14:paraId="0C9559B5"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r w:rsidRPr="008D6E01">
        <w:rPr>
          <w:rFonts w:asciiTheme="minorHAnsi" w:hAnsiTheme="minorHAnsi" w:cstheme="minorHAnsi"/>
          <w:b/>
          <w:caps/>
          <w:color w:val="002060"/>
          <w:sz w:val="22"/>
          <w:szCs w:val="22"/>
        </w:rPr>
        <w:t>Ambito del controllo</w:t>
      </w:r>
      <w:bookmarkEnd w:id="3"/>
    </w:p>
    <w:p w14:paraId="589F3C76" w14:textId="77777777"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E33E29">
        <w:rPr>
          <w:rFonts w:asciiTheme="minorHAnsi" w:hAnsiTheme="minorHAnsi" w:cstheme="minorHAnsi"/>
          <w:b/>
          <w:color w:val="262626"/>
        </w:rPr>
        <w:t>INIZIATIVA OCCUPAZIONE GIOVANI</w:t>
      </w:r>
      <w:r w:rsidR="0054064A">
        <w:rPr>
          <w:rFonts w:asciiTheme="minorHAnsi" w:hAnsiTheme="minorHAnsi" w:cstheme="minorHAnsi"/>
          <w:b/>
          <w:color w:val="262626"/>
        </w:rPr>
        <w:t xml:space="preserve"> (CCN: </w:t>
      </w:r>
      <w:r w:rsidR="0054064A" w:rsidRPr="0054064A">
        <w:rPr>
          <w:rFonts w:asciiTheme="minorHAnsi" w:hAnsiTheme="minorHAnsi" w:cstheme="minorHAnsi"/>
          <w:b/>
          <w:color w:val="262626"/>
        </w:rPr>
        <w:t>2014IT05SFOP001</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14:paraId="6FDF4E2F" w14:textId="77777777"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Scrivente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w:t>
      </w:r>
      <w:proofErr w:type="spellStart"/>
      <w:r w:rsidR="00C11CD9" w:rsidRPr="0052323D">
        <w:rPr>
          <w:rFonts w:asciiTheme="minorHAnsi" w:hAnsiTheme="minorHAnsi" w:cstheme="minorHAnsi"/>
          <w:color w:val="262626"/>
        </w:rPr>
        <w:t>AdC</w:t>
      </w:r>
      <w:proofErr w:type="spellEnd"/>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14:paraId="64C760AD" w14:textId="77777777"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w:t>
      </w:r>
      <w:proofErr w:type="spellStart"/>
      <w:r w:rsidRPr="008D6E01">
        <w:rPr>
          <w:rFonts w:asciiTheme="minorHAnsi" w:hAnsiTheme="minorHAnsi" w:cstheme="minorHAnsi"/>
        </w:rPr>
        <w:t>AdC</w:t>
      </w:r>
      <w:proofErr w:type="spellEnd"/>
      <w:r w:rsidRPr="008D6E01">
        <w:rPr>
          <w:rFonts w:asciiTheme="minorHAnsi" w:hAnsiTheme="minorHAnsi" w:cstheme="minorHAnsi"/>
        </w:rPr>
        <w:t xml:space="preserve"> alla Commissi</w:t>
      </w:r>
      <w:r w:rsidR="00E324C0">
        <w:rPr>
          <w:rFonts w:asciiTheme="minorHAnsi" w:hAnsiTheme="minorHAnsi" w:cstheme="minorHAnsi"/>
        </w:rPr>
        <w:t>one europea a fini del rimborso.</w:t>
      </w:r>
    </w:p>
    <w:p w14:paraId="4FD4B393" w14:textId="77777777" w:rsidR="00E324C0" w:rsidRDefault="00E324C0" w:rsidP="00B06195">
      <w:pPr>
        <w:spacing w:after="0" w:line="360" w:lineRule="auto"/>
        <w:jc w:val="both"/>
        <w:rPr>
          <w:rFonts w:asciiTheme="minorHAnsi" w:hAnsiTheme="minorHAnsi" w:cstheme="minorHAnsi"/>
        </w:rPr>
      </w:pPr>
    </w:p>
    <w:p w14:paraId="2DF9E95E"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50"/>
      <w:r w:rsidRPr="008D6E01">
        <w:rPr>
          <w:rFonts w:asciiTheme="minorHAnsi" w:hAnsiTheme="minorHAnsi" w:cstheme="minorHAnsi"/>
          <w:b/>
          <w:caps/>
          <w:color w:val="002060"/>
          <w:sz w:val="22"/>
          <w:szCs w:val="22"/>
        </w:rPr>
        <w:t>Obiettivi</w:t>
      </w:r>
      <w:bookmarkEnd w:id="4"/>
    </w:p>
    <w:p w14:paraId="677A8241" w14:textId="45208FB1" w:rsidR="00182952" w:rsidRPr="008D6E01" w:rsidRDefault="00CA67AA" w:rsidP="003A6CAB">
      <w:pPr>
        <w:spacing w:after="0" w:line="360" w:lineRule="auto"/>
        <w:jc w:val="both"/>
        <w:rPr>
          <w:rFonts w:asciiTheme="minorHAnsi" w:hAnsiTheme="minorHAnsi" w:cstheme="minorHAnsi"/>
        </w:rPr>
      </w:pPr>
      <w:r>
        <w:rPr>
          <w:sz w:val="23"/>
          <w:szCs w:val="23"/>
        </w:rPr>
        <w:t xml:space="preserve">A norma dell'articolo 127, paragrafo 5, lettera a), del Regolamento </w:t>
      </w:r>
      <w:r w:rsidR="00D109D7">
        <w:rPr>
          <w:sz w:val="23"/>
          <w:szCs w:val="23"/>
        </w:rPr>
        <w:t>(UE) n.</w:t>
      </w:r>
      <w:r>
        <w:rPr>
          <w:sz w:val="23"/>
          <w:szCs w:val="23"/>
        </w:rPr>
        <w:t>1303/2013</w:t>
      </w:r>
      <w:r w:rsidR="00672395">
        <w:rPr>
          <w:sz w:val="23"/>
          <w:szCs w:val="23"/>
        </w:rPr>
        <w:t>,</w:t>
      </w:r>
      <w:r>
        <w:rPr>
          <w:sz w:val="23"/>
          <w:szCs w:val="23"/>
        </w:rPr>
        <w:t xml:space="preserve"> dell'articolo 63, paragrafo 7, del Regolamento finanziario, </w:t>
      </w:r>
      <w:r w:rsidR="00672395">
        <w:rPr>
          <w:sz w:val="23"/>
          <w:szCs w:val="23"/>
        </w:rPr>
        <w:t xml:space="preserve">e dell’art. 29 del Regolamento 480/2014 </w:t>
      </w:r>
      <w:proofErr w:type="spellStart"/>
      <w:r>
        <w:rPr>
          <w:sz w:val="23"/>
          <w:szCs w:val="23"/>
        </w:rPr>
        <w:t>l</w:t>
      </w:r>
      <w:r w:rsidR="00182952" w:rsidRPr="008D6E01">
        <w:rPr>
          <w:rFonts w:asciiTheme="minorHAnsi" w:hAnsiTheme="minorHAnsi" w:cstheme="minorHAnsi"/>
        </w:rPr>
        <w:t>’AdA</w:t>
      </w:r>
      <w:proofErr w:type="spellEnd"/>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14:paraId="61E3DFE9" w14:textId="77777777"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 xml:space="preserve">Ai fini del parere di audit, per concludere che i conti forniscono un quadro fedele, la scrivente autorità ha verificato che tutti gli elementi prescritti dall'articolo 137 del regolamento (UE) n. 1303/2013 siano correttamente inclusi nei conti e trovino corrispondenza nei documenti contabili giustificativi conservati da tutte le autorità o da tutti gli organismi competenti e dai beneficiari. Sulla base dei conti </w:t>
      </w:r>
      <w:proofErr w:type="spellStart"/>
      <w:r w:rsidRPr="00025F6F">
        <w:rPr>
          <w:rFonts w:asciiTheme="minorHAnsi" w:hAnsiTheme="minorHAnsi" w:cstheme="minorHAnsi"/>
        </w:rPr>
        <w:t>l’AdA</w:t>
      </w:r>
      <w:proofErr w:type="spellEnd"/>
      <w:r w:rsidRPr="00025F6F">
        <w:rPr>
          <w:rFonts w:asciiTheme="minorHAnsi" w:hAnsiTheme="minorHAnsi" w:cstheme="minorHAnsi"/>
        </w:rPr>
        <w:t xml:space="preserve"> ha verificato in particolare, che:</w:t>
      </w:r>
    </w:p>
    <w:p w14:paraId="7E11E7D9"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regolamento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14:paraId="0FF879DA"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regolamento (UE) n. 1303/2013 e gli importi non recuperabili riportati nei conti corrispondano agli importi iscritti nei sistemi </w:t>
      </w:r>
      <w:r w:rsidRPr="00EC6F6E">
        <w:rPr>
          <w:rFonts w:asciiTheme="minorHAnsi" w:hAnsiTheme="minorHAnsi" w:cstheme="minorHAnsi"/>
        </w:rPr>
        <w:lastRenderedPageBreak/>
        <w:t xml:space="preserve">contabili dell'autorità di certificazione e siano basati su decisioni dell'autorità di gestione o dell'autorità di certificazione responsabile; </w:t>
      </w:r>
    </w:p>
    <w:p w14:paraId="4A676A26"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le spese siano state escluse dai conti in conformità all'articolo 137, paragrafo 2, del regolamento (UE) n. 1303/2013, se del caso, e che tutte le rettifiche richieste si riflettano nei conti del periodo contabile in questione; </w:t>
      </w:r>
    </w:p>
    <w:p w14:paraId="7C60185B"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14:paraId="0D935220" w14:textId="3CB446DA"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 xml:space="preserve">L’audit è stato svolto secondo la metodologia prevista dal Manuale delle Procedure </w:t>
      </w:r>
      <w:proofErr w:type="spellStart"/>
      <w:r w:rsidRPr="00672395">
        <w:rPr>
          <w:rFonts w:asciiTheme="minorHAnsi" w:hAnsiTheme="minorHAnsi" w:cstheme="minorHAnsi"/>
        </w:rPr>
        <w:t>dell’AdA</w:t>
      </w:r>
      <w:proofErr w:type="spellEnd"/>
      <w:r w:rsidRPr="00672395">
        <w:rPr>
          <w:rFonts w:asciiTheme="minorHAnsi" w:hAnsiTheme="minorHAnsi" w:cstheme="minorHAnsi"/>
        </w:rPr>
        <w:t xml:space="preserve"> (</w:t>
      </w:r>
      <w:proofErr w:type="spellStart"/>
      <w:r w:rsidR="00701ED6">
        <w:rPr>
          <w:rFonts w:asciiTheme="minorHAnsi" w:hAnsiTheme="minorHAnsi" w:cstheme="minorHAnsi"/>
        </w:rPr>
        <w:t>n.XXX</w:t>
      </w:r>
      <w:proofErr w:type="spellEnd"/>
      <w:r w:rsidR="006F0BCD">
        <w:rPr>
          <w:rFonts w:asciiTheme="minorHAnsi" w:hAnsiTheme="minorHAnsi" w:cstheme="minorHAnsi"/>
        </w:rPr>
        <w:t xml:space="preserve"> del </w:t>
      </w:r>
      <w:r w:rsidR="00701ED6">
        <w:rPr>
          <w:rFonts w:asciiTheme="minorHAnsi" w:hAnsiTheme="minorHAnsi" w:cstheme="minorHAnsi"/>
        </w:rPr>
        <w:t>XX</w:t>
      </w:r>
      <w:r w:rsidR="006F0BCD">
        <w:rPr>
          <w:rFonts w:asciiTheme="minorHAnsi" w:hAnsiTheme="minorHAnsi" w:cstheme="minorHAnsi"/>
        </w:rPr>
        <w:t xml:space="preserve"> </w:t>
      </w:r>
      <w:r w:rsidR="00701ED6">
        <w:rPr>
          <w:rFonts w:asciiTheme="minorHAnsi" w:hAnsiTheme="minorHAnsi" w:cstheme="minorHAnsi"/>
        </w:rPr>
        <w:t>ottobre</w:t>
      </w:r>
      <w:r w:rsidR="006F0BCD">
        <w:rPr>
          <w:rFonts w:asciiTheme="minorHAnsi" w:hAnsiTheme="minorHAnsi" w:cstheme="minorHAnsi"/>
        </w:rPr>
        <w:t xml:space="preserve"> 202</w:t>
      </w:r>
      <w:r w:rsidR="00701ED6">
        <w:rPr>
          <w:rFonts w:asciiTheme="minorHAnsi" w:hAnsiTheme="minorHAnsi" w:cstheme="minorHAnsi"/>
        </w:rPr>
        <w:t>4</w:t>
      </w:r>
      <w:r w:rsidR="006F0BCD">
        <w:rPr>
          <w:rFonts w:asciiTheme="minorHAnsi" w:hAnsiTheme="minorHAnsi" w:cstheme="minorHAnsi"/>
        </w:rPr>
        <w:t>)</w:t>
      </w:r>
      <w:r w:rsidRPr="00672395">
        <w:rPr>
          <w:rFonts w:asciiTheme="minorHAnsi" w:hAnsiTheme="minorHAnsi" w:cstheme="minorHAnsi"/>
        </w:rPr>
        <w:t xml:space="preserve">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14:paraId="67C23ADD" w14:textId="77777777" w:rsidR="00E324C0" w:rsidRPr="00672395" w:rsidRDefault="00E324C0" w:rsidP="00B06195">
      <w:pPr>
        <w:spacing w:after="0" w:line="360" w:lineRule="auto"/>
        <w:jc w:val="both"/>
        <w:rPr>
          <w:rFonts w:asciiTheme="minorHAnsi" w:hAnsiTheme="minorHAnsi" w:cstheme="minorHAnsi"/>
        </w:rPr>
      </w:pPr>
    </w:p>
    <w:p w14:paraId="215914B1"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1"/>
      <w:r w:rsidRPr="008D6E01">
        <w:rPr>
          <w:rFonts w:asciiTheme="minorHAnsi" w:hAnsiTheme="minorHAnsi" w:cstheme="minorHAnsi"/>
          <w:b/>
          <w:caps/>
          <w:color w:val="002060"/>
          <w:sz w:val="22"/>
          <w:szCs w:val="22"/>
        </w:rPr>
        <w:t>Lavoro di Audit eseguito</w:t>
      </w:r>
      <w:bookmarkEnd w:id="5"/>
    </w:p>
    <w:p w14:paraId="717B8D0F" w14:textId="77777777"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14:paraId="2BDF7295" w14:textId="77777777"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w:t>
      </w:r>
      <w:proofErr w:type="spellStart"/>
      <w:r w:rsidR="00C10485" w:rsidRPr="00C10485">
        <w:rPr>
          <w:rFonts w:asciiTheme="minorHAnsi" w:hAnsiTheme="minorHAnsi" w:cstheme="minorHAnsi"/>
        </w:rPr>
        <w:t>AdC</w:t>
      </w:r>
      <w:proofErr w:type="spellEnd"/>
      <w:r w:rsidR="00C10485" w:rsidRPr="00C10485">
        <w:rPr>
          <w:rFonts w:asciiTheme="minorHAnsi" w:hAnsiTheme="minorHAnsi" w:cstheme="minorHAnsi"/>
        </w:rPr>
        <w:t xml:space="preserve">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14:paraId="363B9AF7" w14:textId="77777777"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w:t>
      </w:r>
      <w:proofErr w:type="spellStart"/>
      <w:r>
        <w:rPr>
          <w:rFonts w:asciiTheme="minorHAnsi" w:hAnsiTheme="minorHAnsi" w:cstheme="minorHAnsi"/>
        </w:rPr>
        <w:t>AdC</w:t>
      </w:r>
      <w:proofErr w:type="spellEnd"/>
      <w:r>
        <w:rPr>
          <w:rFonts w:asciiTheme="minorHAnsi" w:hAnsiTheme="minorHAnsi" w:cstheme="minorHAnsi"/>
        </w:rPr>
        <w:t xml:space="preserve"> all’</w:t>
      </w:r>
      <w:proofErr w:type="spellStart"/>
      <w:r>
        <w:rPr>
          <w:rFonts w:asciiTheme="minorHAnsi" w:hAnsiTheme="minorHAnsi" w:cstheme="minorHAnsi"/>
        </w:rPr>
        <w:t>AdG</w:t>
      </w:r>
      <w:proofErr w:type="spellEnd"/>
      <w:r>
        <w:rPr>
          <w:rFonts w:asciiTheme="minorHAnsi" w:hAnsiTheme="minorHAnsi" w:cstheme="minorHAnsi"/>
        </w:rPr>
        <w:t xml:space="preserve">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14:paraId="27B4D198" w14:textId="77777777"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t>Trasmissione, da parte dell’</w:t>
      </w:r>
      <w:proofErr w:type="spellStart"/>
      <w:r w:rsidRPr="00D36836">
        <w:rPr>
          <w:rFonts w:asciiTheme="minorHAnsi" w:hAnsiTheme="minorHAnsi" w:cstheme="minorHAnsi"/>
        </w:rPr>
        <w:t>AdG</w:t>
      </w:r>
      <w:proofErr w:type="spellEnd"/>
      <w:r w:rsidRPr="00D36836">
        <w:rPr>
          <w:rFonts w:asciiTheme="minorHAnsi" w:hAnsiTheme="minorHAnsi" w:cstheme="minorHAnsi"/>
        </w:rPr>
        <w:t xml:space="preserve">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14:paraId="5ED98238"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w:t>
      </w:r>
      <w:proofErr w:type="spellStart"/>
      <w:r w:rsidRPr="00AD6E7A">
        <w:rPr>
          <w:rFonts w:asciiTheme="minorHAnsi" w:hAnsiTheme="minorHAnsi" w:cstheme="minorHAnsi"/>
        </w:rPr>
        <w:t>AdC</w:t>
      </w:r>
      <w:proofErr w:type="spellEnd"/>
      <w:r w:rsidR="00BF7043" w:rsidRPr="00AD6E7A">
        <w:rPr>
          <w:rFonts w:asciiTheme="minorHAnsi" w:hAnsiTheme="minorHAnsi" w:cstheme="minorHAnsi"/>
        </w:rPr>
        <w:t>;</w:t>
      </w:r>
    </w:p>
    <w:p w14:paraId="59657B8E"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14:paraId="2541CEEE"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14:paraId="68AC39DB" w14:textId="77777777"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14:paraId="323465A5" w14:textId="77777777"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 xml:space="preserve">Le verifiche effettuate </w:t>
      </w:r>
      <w:proofErr w:type="spellStart"/>
      <w:r w:rsidRPr="006E11D9">
        <w:rPr>
          <w:rFonts w:asciiTheme="minorHAnsi" w:hAnsiTheme="minorHAnsi" w:cstheme="minorHAnsi"/>
        </w:rPr>
        <w:t>dall’AdA</w:t>
      </w:r>
      <w:proofErr w:type="spellEnd"/>
      <w:r w:rsidRPr="006E11D9">
        <w:rPr>
          <w:rFonts w:asciiTheme="minorHAnsi" w:hAnsiTheme="minorHAnsi" w:cstheme="minorHAnsi"/>
        </w:rPr>
        <w:t xml:space="preserve"> sui conti predisposti dall’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hanno riguardato principalmente i seguenti aspetti:</w:t>
      </w:r>
    </w:p>
    <w:p w14:paraId="1F2C31AD"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 xml:space="preserve">il rispetto della tempistica definita per la predisposizione e trasmissione dei conti </w:t>
      </w:r>
      <w:proofErr w:type="spellStart"/>
      <w:r w:rsidRPr="006E11D9">
        <w:rPr>
          <w:rFonts w:asciiTheme="minorHAnsi" w:hAnsiTheme="minorHAnsi" w:cstheme="minorHAnsi"/>
        </w:rPr>
        <w:t>all’AdA</w:t>
      </w:r>
      <w:proofErr w:type="spellEnd"/>
      <w:r w:rsidRPr="006E11D9">
        <w:rPr>
          <w:rFonts w:asciiTheme="minorHAnsi" w:hAnsiTheme="minorHAnsi" w:cstheme="minorHAnsi"/>
        </w:rPr>
        <w:t>,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14:paraId="7D7A7F4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14:paraId="5F72BBC9"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corretta predisposizione dei conti secondo il modello di cui all'allegato VII del Reg. 1011/2014;</w:t>
      </w:r>
    </w:p>
    <w:p w14:paraId="4F9AEFF3"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14:paraId="05F426A1"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14:paraId="027AB0CE" w14:textId="3E73559D"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la corrispondenza tra l'importo totale delle spese ammissibili registrato dall'autorità di certificazione nei propri sistemi contabili (a norma dell'articolo 137, paragrafo 1, lettera a), del </w:t>
      </w:r>
      <w:r w:rsidR="00D109D7">
        <w:rPr>
          <w:rFonts w:asciiTheme="minorHAnsi" w:hAnsiTheme="minorHAnsi" w:cstheme="minorHAnsi"/>
        </w:rPr>
        <w:t>R</w:t>
      </w:r>
      <w:r w:rsidRPr="006E11D9">
        <w:rPr>
          <w:rFonts w:asciiTheme="minorHAnsi" w:hAnsiTheme="minorHAnsi" w:cstheme="minorHAnsi"/>
        </w:rPr>
        <w:t>egolamento (UE) n. 1303/2013) e le spese e il relativo contributo pubblico che configurano all'interno delle domande di pagamento presentate alla Commissione, entro il 31 luglio successivo alla fine del periodo contabile;</w:t>
      </w:r>
    </w:p>
    <w:p w14:paraId="37DD78CC"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14:paraId="466FF929"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14:paraId="50B67C93"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14:paraId="03D5F5B6" w14:textId="364C806D"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w:t>
      </w:r>
      <w:r w:rsidR="00701ED6">
        <w:rPr>
          <w:rFonts w:asciiTheme="minorHAnsi" w:hAnsiTheme="minorHAnsi" w:cstheme="minorHAnsi"/>
        </w:rPr>
        <w:t>c</w:t>
      </w:r>
      <w:r w:rsidRPr="006E11D9">
        <w:rPr>
          <w:rFonts w:asciiTheme="minorHAnsi" w:hAnsiTheme="minorHAnsi" w:cstheme="minorHAnsi"/>
        </w:rPr>
        <w:t>onti europea;</w:t>
      </w:r>
    </w:p>
    <w:p w14:paraId="42400695" w14:textId="77777777"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l’adeguatezza delle informazioni e della documentazione disponibile presso l'</w:t>
      </w:r>
      <w:proofErr w:type="spellStart"/>
      <w:r w:rsidRPr="006E11D9">
        <w:rPr>
          <w:rFonts w:asciiTheme="minorHAnsi" w:hAnsiTheme="minorHAnsi" w:cstheme="minorHAnsi"/>
        </w:rPr>
        <w:t>AdG</w:t>
      </w:r>
      <w:proofErr w:type="spellEnd"/>
      <w:r w:rsidRPr="006E11D9">
        <w:rPr>
          <w:rFonts w:asciiTheme="minorHAnsi" w:hAnsiTheme="minorHAnsi" w:cstheme="minorHAnsi"/>
        </w:rPr>
        <w:t xml:space="preserve"> e 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al fine di giustificare i contributi del programma erogati agli strumenti finanziari nonché gli anticipi degli aiuti di Stato pagati ai beneficiari.</w:t>
      </w:r>
    </w:p>
    <w:p w14:paraId="2D495633" w14:textId="77777777"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14:paraId="717CB4B9"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14:paraId="582E0103"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14:paraId="77E9A7D4"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14:paraId="59D864C1"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w:t>
      </w:r>
      <w:proofErr w:type="spellStart"/>
      <w:r w:rsidRPr="00B473B3">
        <w:rPr>
          <w:rFonts w:asciiTheme="minorHAnsi" w:hAnsiTheme="minorHAnsi" w:cstheme="minorHAnsi"/>
        </w:rPr>
        <w:t>AdC</w:t>
      </w:r>
      <w:proofErr w:type="spellEnd"/>
      <w:r w:rsidRPr="00B473B3">
        <w:rPr>
          <w:rFonts w:asciiTheme="minorHAnsi" w:hAnsiTheme="minorHAnsi" w:cstheme="minorHAnsi"/>
        </w:rPr>
        <w:t>).</w:t>
      </w:r>
    </w:p>
    <w:p w14:paraId="5D9E19F3" w14:textId="47A6EB38"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lastRenderedPageBreak/>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Corte dei </w:t>
      </w:r>
      <w:r w:rsidR="00701ED6">
        <w:rPr>
          <w:rFonts w:asciiTheme="minorHAnsi" w:hAnsiTheme="minorHAnsi" w:cstheme="minorHAnsi"/>
          <w:i/>
          <w:iCs/>
          <w:color w:val="365F91" w:themeColor="accent1" w:themeShade="BF"/>
        </w:rPr>
        <w:t>c</w:t>
      </w:r>
      <w:r w:rsidR="00025F6F" w:rsidRPr="006614F3">
        <w:rPr>
          <w:rFonts w:asciiTheme="minorHAnsi" w:hAnsiTheme="minorHAnsi" w:cstheme="minorHAnsi"/>
          <w:i/>
          <w:iCs/>
          <w:color w:val="365F91" w:themeColor="accent1" w:themeShade="BF"/>
        </w:rPr>
        <w:t xml:space="preserve">onti </w:t>
      </w:r>
      <w:r w:rsidR="00701ED6">
        <w:rPr>
          <w:rFonts w:asciiTheme="minorHAnsi" w:hAnsiTheme="minorHAnsi" w:cstheme="minorHAnsi"/>
          <w:i/>
          <w:iCs/>
          <w:color w:val="365F91" w:themeColor="accent1" w:themeShade="BF"/>
        </w:rPr>
        <w:t>e</w:t>
      </w:r>
      <w:r w:rsidR="00025F6F" w:rsidRPr="006614F3">
        <w:rPr>
          <w:rFonts w:asciiTheme="minorHAnsi" w:hAnsiTheme="minorHAnsi" w:cstheme="minorHAnsi"/>
          <w:i/>
          <w:iCs/>
          <w:color w:val="365F91" w:themeColor="accent1" w:themeShade="BF"/>
        </w:rPr>
        <w:t xml:space="preserv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14:paraId="15567751" w14:textId="77777777" w:rsidR="00B473B3" w:rsidRDefault="00B473B3" w:rsidP="00B473B3">
      <w:pPr>
        <w:spacing w:after="0" w:line="360" w:lineRule="auto"/>
        <w:contextualSpacing/>
        <w:jc w:val="both"/>
        <w:rPr>
          <w:rFonts w:asciiTheme="minorHAnsi" w:hAnsiTheme="minorHAnsi" w:cstheme="minorHAnsi"/>
        </w:rPr>
      </w:pPr>
    </w:p>
    <w:p w14:paraId="312C1174" w14:textId="77777777"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t xml:space="preserve"> </w:t>
      </w:r>
      <w:bookmarkStart w:id="6" w:name="_Toc38623452"/>
      <w:r w:rsidR="002120C6" w:rsidRPr="00BE49E4">
        <w:rPr>
          <w:rFonts w:asciiTheme="minorHAnsi" w:hAnsiTheme="minorHAnsi" w:cstheme="minorHAnsi"/>
          <w:b/>
          <w:i/>
          <w:color w:val="1F497D" w:themeColor="text2"/>
        </w:rPr>
        <w:t>Utilizzo dei risultati degli audit di sistema</w:t>
      </w:r>
      <w:bookmarkEnd w:id="6"/>
    </w:p>
    <w:p w14:paraId="02A65D5F" w14:textId="77777777"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14:paraId="4358AAE7" w14:textId="77777777" w:rsidR="00B64522" w:rsidRDefault="00B64522" w:rsidP="00296E30">
      <w:pPr>
        <w:spacing w:after="0" w:line="360" w:lineRule="auto"/>
        <w:jc w:val="both"/>
        <w:rPr>
          <w:rFonts w:asciiTheme="minorHAnsi" w:hAnsiTheme="minorHAnsi" w:cstheme="minorHAnsi"/>
        </w:rPr>
      </w:pPr>
    </w:p>
    <w:p w14:paraId="3BA12BE6" w14:textId="77777777"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14:paraId="311DE814"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w:t>
      </w:r>
      <w:proofErr w:type="spellStart"/>
      <w:r w:rsidR="002120C6" w:rsidRPr="006D26B6">
        <w:rPr>
          <w:rFonts w:asciiTheme="minorHAnsi" w:hAnsiTheme="minorHAnsi" w:cstheme="minorHAnsi"/>
        </w:rPr>
        <w:t>AdG</w:t>
      </w:r>
      <w:proofErr w:type="spellEnd"/>
      <w:r w:rsidR="002120C6" w:rsidRPr="006D26B6">
        <w:rPr>
          <w:rFonts w:asciiTheme="minorHAnsi" w:hAnsiTheme="minorHAnsi" w:cstheme="minorHAnsi"/>
        </w:rPr>
        <w:t xml:space="preserve">,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14:paraId="635D12B7"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w:t>
      </w:r>
      <w:proofErr w:type="spellStart"/>
      <w:r w:rsidR="002120C6" w:rsidRPr="006D26B6">
        <w:rPr>
          <w:rFonts w:asciiTheme="minorHAnsi" w:hAnsiTheme="minorHAnsi" w:cstheme="minorHAnsi"/>
        </w:rPr>
        <w:t>AdC</w:t>
      </w:r>
      <w:proofErr w:type="spellEnd"/>
      <w:r w:rsidR="002120C6" w:rsidRPr="006D26B6">
        <w:rPr>
          <w:rFonts w:asciiTheme="minorHAnsi" w:hAnsiTheme="minorHAnsi" w:cstheme="minorHAnsi"/>
        </w:rPr>
        <w:t xml:space="preserve">,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____</w:t>
      </w:r>
      <w:r w:rsidR="006614F3" w:rsidRPr="006D26B6">
        <w:rPr>
          <w:rFonts w:cstheme="minorHAnsi"/>
        </w:rPr>
        <w:t>;</w:t>
      </w:r>
      <w:r w:rsidR="002120C6" w:rsidRPr="006D26B6">
        <w:rPr>
          <w:rFonts w:cstheme="minorHAnsi"/>
        </w:rPr>
        <w:t>.</w:t>
      </w:r>
    </w:p>
    <w:p w14:paraId="04A3F351" w14:textId="77777777" w:rsidR="006614F3" w:rsidRDefault="002120C6" w:rsidP="00296E30">
      <w:pPr>
        <w:spacing w:after="0" w:line="360" w:lineRule="auto"/>
        <w:jc w:val="both"/>
        <w:rPr>
          <w:rFonts w:cstheme="minorHAnsi"/>
        </w:rPr>
      </w:pPr>
      <w:r>
        <w:rPr>
          <w:rFonts w:cstheme="minorHAnsi"/>
        </w:rPr>
        <w:t>In merito a quanto emerso dai predetti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14:paraId="20BA0F11" w14:textId="77777777" w:rsidR="006614F3" w:rsidRDefault="002120C6" w:rsidP="006614F3">
      <w:pPr>
        <w:pStyle w:val="Paragrafoelenco"/>
        <w:numPr>
          <w:ilvl w:val="0"/>
          <w:numId w:val="8"/>
        </w:numPr>
        <w:spacing w:line="360" w:lineRule="auto"/>
        <w:rPr>
          <w:rFonts w:cstheme="minorHAnsi"/>
        </w:rPr>
      </w:pPr>
      <w:r w:rsidRPr="006614F3">
        <w:rPr>
          <w:rFonts w:cstheme="minorHAnsi"/>
        </w:rPr>
        <w:t>All’</w:t>
      </w:r>
      <w:proofErr w:type="spellStart"/>
      <w:r w:rsidRPr="006614F3">
        <w:rPr>
          <w:rFonts w:cstheme="minorHAnsi"/>
        </w:rPr>
        <w:t>AdG</w:t>
      </w:r>
      <w:proofErr w:type="spellEnd"/>
      <w:r w:rsidRPr="006614F3">
        <w:rPr>
          <w:rFonts w:cstheme="minorHAnsi"/>
        </w:rPr>
        <w:t xml:space="preserve">,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14:paraId="1CE0D233" w14:textId="77777777" w:rsidR="00C10485" w:rsidRPr="006614F3" w:rsidRDefault="00F63D77" w:rsidP="006614F3">
      <w:pPr>
        <w:pStyle w:val="Paragrafoelenco"/>
        <w:numPr>
          <w:ilvl w:val="0"/>
          <w:numId w:val="8"/>
        </w:numPr>
        <w:spacing w:line="360" w:lineRule="auto"/>
        <w:rPr>
          <w:rFonts w:cstheme="minorHAnsi"/>
        </w:rPr>
      </w:pPr>
      <w:r w:rsidRPr="006614F3">
        <w:rPr>
          <w:rFonts w:cstheme="minorHAnsi"/>
        </w:rPr>
        <w:t xml:space="preserve"> </w:t>
      </w:r>
      <w:r w:rsidR="00296E30" w:rsidRPr="006614F3">
        <w:rPr>
          <w:rFonts w:cstheme="minorHAnsi"/>
        </w:rPr>
        <w:t>All’</w:t>
      </w:r>
      <w:proofErr w:type="spellStart"/>
      <w:r w:rsidR="00296E30" w:rsidRPr="006614F3">
        <w:rPr>
          <w:rFonts w:cstheme="minorHAnsi"/>
        </w:rPr>
        <w:t>AdC</w:t>
      </w:r>
      <w:proofErr w:type="spellEnd"/>
      <w:r w:rsidR="00296E30" w:rsidRPr="006614F3">
        <w:rPr>
          <w:rFonts w:cstheme="minorHAnsi"/>
        </w:rPr>
        <w:t xml:space="preserve">,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14:paraId="77ECABE4" w14:textId="77777777" w:rsidR="006614F3" w:rsidRPr="00DE7355" w:rsidRDefault="006614F3" w:rsidP="006614F3">
      <w:pPr>
        <w:pStyle w:val="Paragrafoelenco"/>
        <w:spacing w:line="360" w:lineRule="auto"/>
        <w:rPr>
          <w:rFonts w:cstheme="minorHAnsi"/>
        </w:rPr>
      </w:pPr>
    </w:p>
    <w:p w14:paraId="4D8B40F7" w14:textId="77777777"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7" w:name="_Toc38623453"/>
      <w:r w:rsidRPr="00BE49E4">
        <w:rPr>
          <w:rFonts w:asciiTheme="minorHAnsi" w:hAnsiTheme="minorHAnsi" w:cstheme="minorHAnsi"/>
          <w:b/>
          <w:i/>
          <w:color w:val="1F497D" w:themeColor="text2"/>
        </w:rPr>
        <w:t>Utilizzo dei risultati degli audit delle operazioni</w:t>
      </w:r>
      <w:bookmarkEnd w:id="7"/>
    </w:p>
    <w:p w14:paraId="72481660" w14:textId="77777777"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14:paraId="528F4820" w14:textId="77777777" w:rsidR="00B64522" w:rsidRDefault="00B64522" w:rsidP="00EF5CB6">
      <w:pPr>
        <w:spacing w:after="0" w:line="360" w:lineRule="auto"/>
        <w:jc w:val="both"/>
        <w:rPr>
          <w:rFonts w:cstheme="minorHAnsi"/>
        </w:rPr>
      </w:pPr>
    </w:p>
    <w:p w14:paraId="5DCED927" w14:textId="77777777"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xml:space="preserve">, </w:t>
      </w:r>
      <w:proofErr w:type="spellStart"/>
      <w:r w:rsidRPr="00163833">
        <w:rPr>
          <w:rFonts w:cstheme="minorHAnsi"/>
        </w:rPr>
        <w:t>l'A</w:t>
      </w:r>
      <w:r>
        <w:rPr>
          <w:rFonts w:cstheme="minorHAnsi"/>
        </w:rPr>
        <w:t>d</w:t>
      </w:r>
      <w:r w:rsidRPr="00163833">
        <w:rPr>
          <w:rFonts w:cstheme="minorHAnsi"/>
        </w:rPr>
        <w:t>A</w:t>
      </w:r>
      <w:proofErr w:type="spellEnd"/>
      <w:r w:rsidRPr="00163833">
        <w:rPr>
          <w:rFonts w:cstheme="minorHAnsi"/>
        </w:rPr>
        <w:t xml:space="preserve"> </w:t>
      </w:r>
      <w:r>
        <w:rPr>
          <w:rFonts w:cstheme="minorHAnsi"/>
        </w:rPr>
        <w:t>ha</w:t>
      </w:r>
      <w:r w:rsidRPr="00163833">
        <w:rPr>
          <w:rFonts w:cstheme="minorHAnsi"/>
        </w:rPr>
        <w:t xml:space="preserve"> verifica</w:t>
      </w:r>
      <w:r>
        <w:rPr>
          <w:rFonts w:cstheme="minorHAnsi"/>
        </w:rPr>
        <w:t>to</w:t>
      </w:r>
      <w:r w:rsidRPr="00163833">
        <w:rPr>
          <w:rFonts w:cstheme="minorHAnsi"/>
        </w:rPr>
        <w:t>:</w:t>
      </w:r>
    </w:p>
    <w:p w14:paraId="636D8BBA"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w:t>
      </w:r>
      <w:proofErr w:type="spellStart"/>
      <w:r w:rsidRPr="00163833">
        <w:rPr>
          <w:rFonts w:cstheme="minorHAnsi"/>
        </w:rPr>
        <w:t>A</w:t>
      </w:r>
      <w:r w:rsidR="00C10485">
        <w:rPr>
          <w:rFonts w:cstheme="minorHAnsi"/>
        </w:rPr>
        <w:t>d</w:t>
      </w:r>
      <w:r w:rsidRPr="00163833">
        <w:rPr>
          <w:rFonts w:cstheme="minorHAnsi"/>
        </w:rPr>
        <w:t>G</w:t>
      </w:r>
      <w:proofErr w:type="spellEnd"/>
      <w:r w:rsidRPr="00163833">
        <w:rPr>
          <w:rFonts w:cstheme="minorHAnsi"/>
        </w:rPr>
        <w:t>/OI meno le spese eventualmente dedotte a seguito di verifiche della gestione o qualsiasi altro controllo corrispondano all'importo delle spese registrate nella domanda di pagamento alla Commissione);</w:t>
      </w:r>
    </w:p>
    <w:p w14:paraId="7C96413F"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se il pagamento al beneficiario corrisponda alle spese del progetto e sia stato integralmente effettuato;</w:t>
      </w:r>
    </w:p>
    <w:p w14:paraId="2B52168F" w14:textId="764D478B"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w:t>
      </w:r>
      <w:r w:rsidR="00FD0B47" w:rsidRPr="00850090">
        <w:lastRenderedPageBreak/>
        <w:t xml:space="preserve">che </w:t>
      </w:r>
      <w:r w:rsidR="006E11D9" w:rsidRPr="00850090">
        <w:t xml:space="preserve">siano stati correttamente riportati nell’appendice 8 “Riconciliazione delle spese - articolo 137, paragrafo 1, lettera d), del </w:t>
      </w:r>
      <w:r w:rsidR="00D109D7">
        <w:t>R</w:t>
      </w:r>
      <w:r w:rsidR="006E11D9" w:rsidRPr="00850090">
        <w:t>egolamento (UE) n. 1303/2013” con evidenza delle relative differenze.</w:t>
      </w:r>
      <w:r w:rsidR="00FD0B47">
        <w:rPr>
          <w:sz w:val="23"/>
          <w:szCs w:val="23"/>
        </w:rPr>
        <w:t xml:space="preserve"> </w:t>
      </w:r>
    </w:p>
    <w:p w14:paraId="07382B6B" w14:textId="77777777"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14:paraId="10E65595" w14:textId="77777777" w:rsidR="002F0D81" w:rsidRPr="00850090" w:rsidRDefault="00A91CDC" w:rsidP="0003779A">
      <w:pPr>
        <w:spacing w:line="360" w:lineRule="auto"/>
        <w:jc w:val="both"/>
      </w:pPr>
      <w:r w:rsidRPr="00850090">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14:paraId="6F6DE0F6" w14:textId="77777777"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14:paraId="053A77DF" w14:textId="77777777"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14:paraId="655C212B"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A716CBA" w14:textId="77777777" w:rsidR="008204F0" w:rsidRPr="00E324C0" w:rsidRDefault="008204F0" w:rsidP="008204F0">
            <w:pPr>
              <w:spacing w:after="0" w:line="240" w:lineRule="auto"/>
              <w:jc w:val="center"/>
              <w:rPr>
                <w:rFonts w:eastAsia="Times New Roman" w:cs="Calibri"/>
                <w:b/>
                <w:bCs/>
                <w:color w:val="FFFFFF"/>
                <w:sz w:val="14"/>
                <w:szCs w:val="24"/>
                <w:lang w:eastAsia="it-IT"/>
              </w:rPr>
            </w:pPr>
            <w:proofErr w:type="spellStart"/>
            <w:r w:rsidRPr="00E324C0">
              <w:rPr>
                <w:rFonts w:eastAsia="Times New Roman" w:cs="Calibri"/>
                <w:b/>
                <w:bCs/>
                <w:color w:val="FFFFFF"/>
                <w:sz w:val="14"/>
                <w:szCs w:val="24"/>
                <w:lang w:eastAsia="it-IT"/>
              </w:rPr>
              <w:t>AdG</w:t>
            </w:r>
            <w:proofErr w:type="spellEnd"/>
            <w:r w:rsidRPr="00E324C0">
              <w:rPr>
                <w:rFonts w:eastAsia="Times New Roman" w:cs="Calibri"/>
                <w:b/>
                <w:bCs/>
                <w:color w:val="FFFFFF"/>
                <w:sz w:val="14"/>
                <w:szCs w:val="24"/>
                <w:lang w:eastAsia="it-IT"/>
              </w:rPr>
              <w:t>/OO.II.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C64E9F3"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66FC29B"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889780B"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CCF1FA1"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0FD30F7"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C4C4687"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14:paraId="59F2D6EC"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55CC9"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14:paraId="61955C64"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14:paraId="3A064C35"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1EA66BF7"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7188ACFB"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2361199D" w14:textId="77777777"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14:paraId="5F205C66"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77859004" w14:textId="77777777"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14:paraId="186562A8"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2C041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7A680F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09AF231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EE1A6CF"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1C9264B"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CCEF5F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ABE119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8B4BA8D"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07356027"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8679B0"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5F7005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5FD42A2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961BDE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5BF5FC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9C9F76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4245D3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219EA12"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12F9B7B8"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660B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60A8BD7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447A7E63"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A4F803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6F6BF8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31EA06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8FD04CF"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DAE4E2C"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6EFF4845"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09B72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CC34A0D"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2AFC9F2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87176A0"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3E0B67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EC49AA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76D746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D173955"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14:paraId="4924661C" w14:textId="77777777"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14:paraId="52846977" w14:textId="77777777"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14:paraId="3CCED15F"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65430CDD"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585174F1"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80028A7" w14:textId="77777777" w:rsidR="008204F0" w:rsidRPr="00E324C0" w:rsidRDefault="008204F0" w:rsidP="008204F0">
            <w:pPr>
              <w:spacing w:after="0" w:line="240" w:lineRule="auto"/>
              <w:jc w:val="center"/>
              <w:rPr>
                <w:rFonts w:eastAsia="Times New Roman" w:cs="Calibri"/>
                <w:b/>
                <w:bCs/>
                <w:color w:val="000000"/>
                <w:sz w:val="14"/>
                <w:lang w:eastAsia="it-IT"/>
              </w:rPr>
            </w:pPr>
          </w:p>
        </w:tc>
      </w:tr>
    </w:tbl>
    <w:p w14:paraId="146E190A" w14:textId="77777777" w:rsidR="00B64522" w:rsidRDefault="00B64522" w:rsidP="00851A15">
      <w:pPr>
        <w:spacing w:after="0" w:line="360" w:lineRule="auto"/>
        <w:jc w:val="both"/>
        <w:rPr>
          <w:sz w:val="23"/>
          <w:szCs w:val="23"/>
        </w:rPr>
      </w:pPr>
    </w:p>
    <w:p w14:paraId="5EC35871" w14:textId="77777777"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8" w:name="_Toc38623454"/>
      <w:r>
        <w:rPr>
          <w:rFonts w:asciiTheme="minorHAnsi" w:hAnsiTheme="minorHAnsi" w:cstheme="minorHAnsi"/>
          <w:b/>
          <w:i/>
          <w:color w:val="1F497D" w:themeColor="text2"/>
        </w:rPr>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8"/>
    </w:p>
    <w:p w14:paraId="0724CFA8" w14:textId="77777777"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14:paraId="2A3F0306" w14:textId="77777777"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proofErr w:type="spellStart"/>
      <w:r>
        <w:rPr>
          <w:rFonts w:asciiTheme="minorHAnsi" w:hAnsiTheme="minorHAnsi" w:cstheme="minorHAnsi"/>
          <w:sz w:val="22"/>
          <w:szCs w:val="22"/>
        </w:rPr>
        <w:t>L’AdA</w:t>
      </w:r>
      <w:proofErr w:type="spellEnd"/>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 del Reg. (UE) n. 1303/2013, verificando gli importi con segno negativo contenuti nelle domande di pagamento trasmesse dall’</w:t>
      </w:r>
      <w:proofErr w:type="spellStart"/>
      <w:r w:rsidR="007105B9" w:rsidRPr="008D6E01">
        <w:rPr>
          <w:rFonts w:asciiTheme="minorHAnsi" w:hAnsiTheme="minorHAnsi" w:cstheme="minorHAnsi"/>
          <w:sz w:val="22"/>
          <w:szCs w:val="22"/>
        </w:rPr>
        <w:t>AdC</w:t>
      </w:r>
      <w:proofErr w:type="spellEnd"/>
      <w:r w:rsidR="007105B9" w:rsidRPr="008D6E01">
        <w:rPr>
          <w:rFonts w:asciiTheme="minorHAnsi" w:hAnsiTheme="minorHAnsi" w:cstheme="minorHAnsi"/>
          <w:sz w:val="22"/>
          <w:szCs w:val="22"/>
        </w:rPr>
        <w:t xml:space="preserve">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con lo scopo di analizzare nel dettaglio la tipologia di detrazione/rettifica operata dagli OO.II., dall’</w:t>
      </w:r>
      <w:proofErr w:type="spellStart"/>
      <w:r w:rsidR="007105B9" w:rsidRPr="008D6E01">
        <w:rPr>
          <w:rFonts w:asciiTheme="minorHAnsi" w:hAnsiTheme="minorHAnsi" w:cstheme="minorHAnsi"/>
          <w:sz w:val="22"/>
          <w:szCs w:val="22"/>
        </w:rPr>
        <w:t>AdG</w:t>
      </w:r>
      <w:proofErr w:type="spellEnd"/>
      <w:r w:rsidR="007105B9" w:rsidRPr="008D6E01">
        <w:rPr>
          <w:rFonts w:asciiTheme="minorHAnsi" w:hAnsiTheme="minorHAnsi" w:cstheme="minorHAnsi"/>
          <w:sz w:val="22"/>
          <w:szCs w:val="22"/>
        </w:rPr>
        <w:t xml:space="preserve"> e dall’</w:t>
      </w:r>
      <w:proofErr w:type="spellStart"/>
      <w:r w:rsidR="007105B9" w:rsidRPr="008D6E01">
        <w:rPr>
          <w:rFonts w:asciiTheme="minorHAnsi" w:hAnsiTheme="minorHAnsi" w:cstheme="minorHAnsi"/>
          <w:sz w:val="22"/>
          <w:szCs w:val="22"/>
        </w:rPr>
        <w:t>AdC</w:t>
      </w:r>
      <w:proofErr w:type="spellEnd"/>
      <w:r w:rsidR="007105B9" w:rsidRPr="008D6E01">
        <w:rPr>
          <w:rFonts w:asciiTheme="minorHAnsi" w:hAnsiTheme="minorHAnsi" w:cstheme="minorHAnsi"/>
          <w:sz w:val="22"/>
          <w:szCs w:val="22"/>
        </w:rPr>
        <w:t xml:space="preserve">. </w:t>
      </w:r>
    </w:p>
    <w:p w14:paraId="4E63D059" w14:textId="77777777"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 SIGMA, è stato possibile effettuare la verifica a campione degli importi negativi selezionati.</w:t>
      </w:r>
    </w:p>
    <w:p w14:paraId="663CD7FF" w14:textId="40C54B0B"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Le risultanze delle suddette verifiche sono state comunicate all’</w:t>
      </w:r>
      <w:proofErr w:type="spellStart"/>
      <w:r w:rsidRPr="008D6E01">
        <w:rPr>
          <w:rFonts w:asciiTheme="minorHAnsi" w:hAnsiTheme="minorHAnsi" w:cstheme="minorHAnsi"/>
          <w:sz w:val="22"/>
          <w:szCs w:val="22"/>
        </w:rPr>
        <w:t>AdC</w:t>
      </w:r>
      <w:proofErr w:type="spellEnd"/>
      <w:r w:rsidRPr="008D6E01">
        <w:rPr>
          <w:rFonts w:asciiTheme="minorHAnsi" w:hAnsiTheme="minorHAnsi" w:cstheme="minorHAnsi"/>
          <w:sz w:val="22"/>
          <w:szCs w:val="22"/>
        </w:rPr>
        <w:t xml:space="preserve">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xml:space="preserve">, </w:t>
      </w:r>
      <w:r w:rsidR="00C74654">
        <w:rPr>
          <w:rFonts w:asciiTheme="minorHAnsi" w:hAnsiTheme="minorHAnsi" w:cstheme="minorHAnsi"/>
          <w:sz w:val="22"/>
          <w:szCs w:val="22"/>
        </w:rPr>
        <w:lastRenderedPageBreak/>
        <w:t>contenente osservazioni e raccomandazioni che saranno oggetto di follow</w:t>
      </w:r>
      <w:r w:rsidR="00D109D7">
        <w:rPr>
          <w:rFonts w:asciiTheme="minorHAnsi" w:hAnsiTheme="minorHAnsi" w:cstheme="minorHAnsi"/>
          <w:sz w:val="22"/>
          <w:szCs w:val="22"/>
        </w:rPr>
        <w:t xml:space="preserve"> </w:t>
      </w:r>
      <w:r w:rsidR="00C74654">
        <w:rPr>
          <w:rFonts w:asciiTheme="minorHAnsi" w:hAnsiTheme="minorHAnsi" w:cstheme="minorHAnsi"/>
          <w:sz w:val="22"/>
          <w:szCs w:val="22"/>
        </w:rPr>
        <w:t>up nell’ambito dell’audit di sistema.</w:t>
      </w:r>
    </w:p>
    <w:p w14:paraId="47374088" w14:textId="77777777" w:rsidR="000C1C6C" w:rsidRPr="0037275A" w:rsidRDefault="000C1C6C" w:rsidP="000C1C6C">
      <w:pPr>
        <w:pStyle w:val="Default"/>
        <w:spacing w:line="360" w:lineRule="auto"/>
        <w:jc w:val="both"/>
        <w:rPr>
          <w:rFonts w:asciiTheme="minorHAnsi" w:hAnsiTheme="minorHAnsi" w:cstheme="minorHAnsi"/>
          <w:sz w:val="22"/>
          <w:szCs w:val="22"/>
        </w:rPr>
      </w:pPr>
    </w:p>
    <w:p w14:paraId="2DB374A7" w14:textId="77777777"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9"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9"/>
    </w:p>
    <w:p w14:paraId="588EFCF0" w14:textId="6E9AC291"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t xml:space="preserve">Indicare se nel periodo contabile di riferimento sono stati realizzati Audit della Commissione </w:t>
      </w:r>
      <w:r w:rsidR="00701ED6">
        <w:rPr>
          <w:rFonts w:asciiTheme="minorHAnsi" w:hAnsiTheme="minorHAnsi" w:cstheme="minorHAnsi"/>
          <w:i/>
          <w:iCs/>
          <w:color w:val="365F91" w:themeColor="accent1" w:themeShade="BF"/>
          <w:sz w:val="22"/>
          <w:szCs w:val="22"/>
        </w:rPr>
        <w:t>e</w:t>
      </w:r>
      <w:r w:rsidRPr="00B64522">
        <w:rPr>
          <w:rFonts w:asciiTheme="minorHAnsi" w:hAnsiTheme="minorHAnsi" w:cstheme="minorHAnsi"/>
          <w:i/>
          <w:iCs/>
          <w:color w:val="365F91" w:themeColor="accent1" w:themeShade="BF"/>
          <w:sz w:val="22"/>
          <w:szCs w:val="22"/>
        </w:rPr>
        <w:t>uropea sulle  Autorità (</w:t>
      </w:r>
      <w:proofErr w:type="spellStart"/>
      <w:r w:rsidRPr="00B64522">
        <w:rPr>
          <w:rFonts w:asciiTheme="minorHAnsi" w:hAnsiTheme="minorHAnsi" w:cstheme="minorHAnsi"/>
          <w:i/>
          <w:iCs/>
          <w:color w:val="365F91" w:themeColor="accent1" w:themeShade="BF"/>
          <w:sz w:val="22"/>
          <w:szCs w:val="22"/>
        </w:rPr>
        <w:t>AdA</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AdC</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AdG</w:t>
      </w:r>
      <w:proofErr w:type="spellEnd"/>
      <w:r w:rsidRPr="00B64522">
        <w:rPr>
          <w:rFonts w:asciiTheme="minorHAnsi" w:hAnsiTheme="minorHAnsi" w:cstheme="minorHAnsi"/>
          <w:i/>
          <w:iCs/>
          <w:color w:val="365F91" w:themeColor="accent1" w:themeShade="BF"/>
          <w:sz w:val="22"/>
          <w:szCs w:val="22"/>
        </w:rPr>
        <w:t>)</w:t>
      </w:r>
      <w:r>
        <w:rPr>
          <w:rFonts w:asciiTheme="minorHAnsi" w:hAnsiTheme="minorHAnsi" w:cstheme="minorHAnsi"/>
          <w:color w:val="auto"/>
          <w:sz w:val="22"/>
          <w:szCs w:val="22"/>
        </w:rPr>
        <w:t xml:space="preserve">. </w:t>
      </w:r>
    </w:p>
    <w:p w14:paraId="008A6DF7" w14:textId="77777777" w:rsidR="000C1C6C" w:rsidRDefault="000C1C6C" w:rsidP="000C1C6C">
      <w:pPr>
        <w:pStyle w:val="Default"/>
        <w:spacing w:line="360" w:lineRule="auto"/>
        <w:jc w:val="both"/>
        <w:rPr>
          <w:rFonts w:asciiTheme="minorHAnsi" w:hAnsiTheme="minorHAnsi" w:cstheme="minorHAnsi"/>
          <w:color w:val="auto"/>
          <w:sz w:val="22"/>
          <w:szCs w:val="22"/>
        </w:rPr>
      </w:pPr>
    </w:p>
    <w:p w14:paraId="59A949FC" w14:textId="77777777" w:rsidR="00B64522" w:rsidRPr="001A7AD9" w:rsidRDefault="00B64522" w:rsidP="000C1C6C">
      <w:pPr>
        <w:pStyle w:val="Default"/>
        <w:spacing w:line="360" w:lineRule="auto"/>
        <w:jc w:val="both"/>
        <w:rPr>
          <w:rFonts w:asciiTheme="minorHAnsi" w:hAnsiTheme="minorHAnsi" w:cstheme="minorHAnsi"/>
          <w:color w:val="auto"/>
          <w:sz w:val="22"/>
          <w:szCs w:val="22"/>
        </w:rPr>
      </w:pPr>
    </w:p>
    <w:p w14:paraId="4E883DA9" w14:textId="77777777"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0"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w:t>
      </w:r>
      <w:proofErr w:type="spellStart"/>
      <w:r w:rsidRPr="001A7AD9">
        <w:rPr>
          <w:rFonts w:asciiTheme="minorHAnsi" w:hAnsiTheme="minorHAnsi" w:cstheme="minorHAnsi"/>
          <w:b/>
          <w:i/>
          <w:color w:val="1F497D" w:themeColor="text2"/>
        </w:rPr>
        <w:t>AdC</w:t>
      </w:r>
      <w:proofErr w:type="spellEnd"/>
      <w:r w:rsidRPr="001A7AD9">
        <w:rPr>
          <w:rFonts w:asciiTheme="minorHAnsi" w:hAnsiTheme="minorHAnsi" w:cstheme="minorHAnsi"/>
          <w:b/>
          <w:i/>
          <w:color w:val="1F497D" w:themeColor="text2"/>
        </w:rPr>
        <w:t>)</w:t>
      </w:r>
      <w:bookmarkEnd w:id="10"/>
    </w:p>
    <w:p w14:paraId="5BB25E06" w14:textId="77777777"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14:paraId="64CE0004" w14:textId="77777777" w:rsidR="000C1C6C" w:rsidRPr="001A7AD9" w:rsidRDefault="000C1C6C" w:rsidP="000C1C6C">
      <w:pPr>
        <w:spacing w:after="0" w:line="360" w:lineRule="auto"/>
        <w:rPr>
          <w:rFonts w:asciiTheme="minorHAnsi" w:hAnsiTheme="minorHAnsi" w:cstheme="minorHAnsi"/>
        </w:rPr>
      </w:pPr>
    </w:p>
    <w:p w14:paraId="4DE3929D" w14:textId="77777777"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7"/>
      <w:r w:rsidRPr="002B7408">
        <w:rPr>
          <w:rFonts w:asciiTheme="minorHAnsi" w:hAnsiTheme="minorHAnsi" w:cstheme="minorHAnsi"/>
          <w:b/>
          <w:i/>
          <w:color w:val="1F497D" w:themeColor="text2"/>
        </w:rPr>
        <w:t xml:space="preserve">Verifiche </w:t>
      </w:r>
      <w:r w:rsidR="00CE2DD4" w:rsidRPr="002B7408">
        <w:rPr>
          <w:rFonts w:asciiTheme="minorHAnsi" w:hAnsiTheme="minorHAnsi" w:cstheme="minorHAnsi"/>
          <w:b/>
          <w:i/>
          <w:color w:val="1F497D" w:themeColor="text2"/>
        </w:rPr>
        <w:t>supplementari finali</w:t>
      </w:r>
      <w:bookmarkEnd w:id="11"/>
    </w:p>
    <w:p w14:paraId="2E7C5FDC" w14:textId="77777777"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14:paraId="7476580E" w14:textId="77777777" w:rsidR="00B64522" w:rsidRPr="00850090" w:rsidRDefault="00B64522" w:rsidP="000C1C6C">
      <w:pPr>
        <w:spacing w:after="0" w:line="360" w:lineRule="auto"/>
        <w:jc w:val="both"/>
        <w:rPr>
          <w:rFonts w:asciiTheme="minorHAnsi" w:hAnsiTheme="minorHAnsi" w:cstheme="minorHAnsi"/>
        </w:rPr>
      </w:pPr>
    </w:p>
    <w:p w14:paraId="7B1D08D1" w14:textId="77777777"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na volta ricevuta la bozza dei conti, in considerazione anche dei risultati dell’audit di sistema sull’</w:t>
      </w:r>
      <w:proofErr w:type="spellStart"/>
      <w:r w:rsidR="00182952" w:rsidRPr="00850090">
        <w:rPr>
          <w:rFonts w:asciiTheme="minorHAnsi" w:hAnsiTheme="minorHAnsi" w:cstheme="minorHAnsi"/>
        </w:rPr>
        <w:t>AdC</w:t>
      </w:r>
      <w:proofErr w:type="spellEnd"/>
      <w:r w:rsidR="00182952" w:rsidRPr="00850090">
        <w:rPr>
          <w:rFonts w:asciiTheme="minorHAnsi" w:hAnsiTheme="minorHAnsi" w:cstheme="minorHAnsi"/>
        </w:rPr>
        <w:t xml:space="preserve">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w:t>
      </w:r>
      <w:proofErr w:type="spellStart"/>
      <w:r w:rsidRPr="00850090">
        <w:t>l’AdA</w:t>
      </w:r>
      <w:proofErr w:type="spellEnd"/>
      <w:r w:rsidRPr="00850090">
        <w:t xml:space="preserve"> </w:t>
      </w:r>
      <w:r w:rsidR="00182952" w:rsidRPr="00850090">
        <w:rPr>
          <w:rFonts w:asciiTheme="minorHAnsi" w:hAnsiTheme="minorHAnsi" w:cstheme="minorHAnsi"/>
        </w:rPr>
        <w:t xml:space="preserve">ha eseguito le verifiche aggiuntive finali sulla bozza dei conti certificati. </w:t>
      </w:r>
    </w:p>
    <w:p w14:paraId="23E84452" w14:textId="77777777"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t>L’</w:t>
      </w:r>
      <w:r w:rsidR="00CE2DD4" w:rsidRPr="00850090">
        <w:rPr>
          <w:rFonts w:asciiTheme="minorHAnsi" w:hAnsiTheme="minorHAnsi" w:cstheme="minorHAnsi"/>
        </w:rPr>
        <w:t xml:space="preserve">importo complessivo delle </w:t>
      </w:r>
      <w:proofErr w:type="spellStart"/>
      <w:r w:rsidR="00CE2DD4" w:rsidRPr="00850090">
        <w:rPr>
          <w:rFonts w:asciiTheme="minorHAnsi" w:hAnsiTheme="minorHAnsi" w:cstheme="minorHAnsi"/>
        </w:rPr>
        <w:t>Dd</w:t>
      </w:r>
      <w:r w:rsidR="00A920AB" w:rsidRPr="00850090">
        <w:rPr>
          <w:rFonts w:asciiTheme="minorHAnsi" w:hAnsiTheme="minorHAnsi" w:cstheme="minorHAnsi"/>
        </w:rPr>
        <w:t>P</w:t>
      </w:r>
      <w:proofErr w:type="spellEnd"/>
      <w:r w:rsidR="00A920AB" w:rsidRPr="00850090">
        <w:rPr>
          <w:rFonts w:asciiTheme="minorHAnsi" w:hAnsiTheme="minorHAnsi" w:cstheme="minorHAnsi"/>
        </w:rPr>
        <w:t xml:space="preserve">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14:paraId="2091C426"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14:paraId="131EAECA"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14:paraId="1B242BB7" w14:textId="77777777"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Il campione estratto è </w:t>
      </w:r>
      <w:r w:rsidR="000C1C6C" w:rsidRPr="00850090">
        <w:rPr>
          <w:rFonts w:asciiTheme="minorHAnsi" w:hAnsiTheme="minorHAnsi" w:cstheme="minorHAnsi"/>
        </w:rPr>
        <w:t>il seguente.</w:t>
      </w:r>
    </w:p>
    <w:p w14:paraId="55ADC506" w14:textId="77777777"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14:paraId="76942946" w14:textId="77777777"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14:paraId="066C6434"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14:paraId="074CDD62"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w:t>
            </w:r>
            <w:proofErr w:type="spellStart"/>
            <w:r w:rsidRPr="00D7634E">
              <w:rPr>
                <w:rFonts w:eastAsia="Times New Roman" w:cs="Calibri"/>
                <w:b/>
                <w:bCs/>
                <w:color w:val="FFFFFF" w:themeColor="background1"/>
                <w:sz w:val="14"/>
                <w:szCs w:val="18"/>
                <w:lang w:eastAsia="it-IT"/>
              </w:rPr>
              <w:t>FatturaId</w:t>
            </w:r>
            <w:proofErr w:type="spellEnd"/>
          </w:p>
        </w:tc>
        <w:tc>
          <w:tcPr>
            <w:tcW w:w="696" w:type="pct"/>
            <w:tcBorders>
              <w:top w:val="single" w:sz="8" w:space="0" w:color="auto"/>
              <w:left w:val="nil"/>
              <w:bottom w:val="nil"/>
              <w:right w:val="single" w:sz="8" w:space="0" w:color="auto"/>
            </w:tcBorders>
            <w:shd w:val="clear" w:color="000000" w:fill="BFBFBF"/>
            <w:vAlign w:val="center"/>
            <w:hideMark/>
          </w:tcPr>
          <w:p w14:paraId="2AD5BED0"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SpesaId</w:t>
            </w:r>
            <w:proofErr w:type="spellEnd"/>
            <w:r w:rsidRPr="00D7634E">
              <w:rPr>
                <w:rFonts w:eastAsia="Times New Roman" w:cs="Calibri"/>
                <w:b/>
                <w:bCs/>
                <w:color w:val="FFFFFF" w:themeColor="background1"/>
                <w:sz w:val="14"/>
                <w:szCs w:val="18"/>
                <w:lang w:eastAsia="it-IT"/>
              </w:rPr>
              <w:t>/Fattura Id</w:t>
            </w:r>
          </w:p>
        </w:tc>
        <w:tc>
          <w:tcPr>
            <w:tcW w:w="582" w:type="pct"/>
            <w:tcBorders>
              <w:top w:val="single" w:sz="8" w:space="0" w:color="auto"/>
              <w:left w:val="nil"/>
              <w:bottom w:val="nil"/>
              <w:right w:val="single" w:sz="8" w:space="0" w:color="auto"/>
            </w:tcBorders>
            <w:shd w:val="clear" w:color="000000" w:fill="BFBFBF"/>
            <w:vAlign w:val="center"/>
            <w:hideMark/>
          </w:tcPr>
          <w:p w14:paraId="6505EC9B"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14:paraId="2F52D53E"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Num.Domanda</w:t>
            </w:r>
            <w:proofErr w:type="spellEnd"/>
            <w:r w:rsidRPr="00D7634E">
              <w:rPr>
                <w:rFonts w:eastAsia="Times New Roman" w:cs="Calibri"/>
                <w:b/>
                <w:bCs/>
                <w:color w:val="FFFFFF" w:themeColor="background1"/>
                <w:sz w:val="14"/>
                <w:szCs w:val="18"/>
                <w:lang w:eastAsia="it-IT"/>
              </w:rPr>
              <w:t xml:space="preserve"> di Pagamento</w:t>
            </w:r>
          </w:p>
        </w:tc>
        <w:tc>
          <w:tcPr>
            <w:tcW w:w="588" w:type="pct"/>
            <w:tcBorders>
              <w:top w:val="single" w:sz="8" w:space="0" w:color="auto"/>
              <w:left w:val="nil"/>
              <w:bottom w:val="nil"/>
              <w:right w:val="single" w:sz="8" w:space="0" w:color="auto"/>
            </w:tcBorders>
            <w:shd w:val="clear" w:color="000000" w:fill="BFBFBF"/>
            <w:vAlign w:val="center"/>
            <w:hideMark/>
          </w:tcPr>
          <w:p w14:paraId="17CB8AAF"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14:paraId="064177F8"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004A22" w14:textId="77777777"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lastRenderedPageBreak/>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14:paraId="7F28BCCF"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14:paraId="58E055D2"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14:paraId="3149469C"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14:paraId="6326A909"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14:paraId="5D2F9A5B" w14:textId="77777777"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14:paraId="51EFFBF8"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8A40F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68F67A3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2BBFEA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1242E1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40A279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49E8F66"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C54C42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EA2309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F2FB08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3932AF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FE51B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36A624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348D65F"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C33776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AF66E4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AF2612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F86058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3902A7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CBA30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DE4C3AC"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B8E211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D785CB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D88EDE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91CB86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DDBF5D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A72A3B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B00DF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38BB860D"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6698072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15866C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76B857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2EBB6F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7D6026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8282FB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286D123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D12834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A4228F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72B134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A8E77E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69BE51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35AF7D7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82ADC3F"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B61064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43B79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8B2543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C55747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5627CD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E5CC629"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EC2CDF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F50566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81038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155CEA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3E6230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ED9AFA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033D01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73D541E"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264146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46FC2E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E95120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7E2596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118CDF1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64568BC8"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7C2B22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6D0E24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0685C6C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527022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48B624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246D14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1D8730D"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B4DC04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2338AF3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0A6F4A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0036C9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E69241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299396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B3CEC9A"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14:paraId="6E0DC9E2" w14:textId="77777777" w:rsidTr="00FD12E9">
        <w:trPr>
          <w:trHeight w:val="315"/>
        </w:trPr>
        <w:tc>
          <w:tcPr>
            <w:tcW w:w="992" w:type="pct"/>
            <w:tcBorders>
              <w:top w:val="nil"/>
              <w:left w:val="nil"/>
              <w:bottom w:val="nil"/>
              <w:right w:val="nil"/>
            </w:tcBorders>
            <w:shd w:val="clear" w:color="auto" w:fill="auto"/>
            <w:vAlign w:val="center"/>
            <w:hideMark/>
          </w:tcPr>
          <w:p w14:paraId="20D5AEF9"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14:paraId="40A637D6"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14:paraId="43B8DB1E"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14:paraId="25BAE797"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14:paraId="0E534F98"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14:paraId="2D21357D" w14:textId="77777777" w:rsidR="00FD12E9" w:rsidRPr="00FD12E9" w:rsidRDefault="00FD12E9" w:rsidP="00FD12E9">
            <w:pPr>
              <w:spacing w:after="0" w:line="240" w:lineRule="auto"/>
              <w:jc w:val="center"/>
              <w:rPr>
                <w:rFonts w:eastAsia="Times New Roman" w:cs="Calibri"/>
                <w:b/>
                <w:bCs/>
                <w:color w:val="000000"/>
                <w:sz w:val="14"/>
                <w:szCs w:val="18"/>
                <w:lang w:eastAsia="it-IT"/>
              </w:rPr>
            </w:pPr>
          </w:p>
        </w:tc>
      </w:tr>
    </w:tbl>
    <w:p w14:paraId="2206DC43" w14:textId="77777777" w:rsidR="00E324C0" w:rsidRDefault="00E324C0" w:rsidP="005B6343">
      <w:pPr>
        <w:spacing w:after="0" w:line="360" w:lineRule="auto"/>
        <w:jc w:val="both"/>
        <w:rPr>
          <w:rFonts w:asciiTheme="minorHAnsi" w:hAnsiTheme="minorHAnsi" w:cstheme="minorHAnsi"/>
        </w:rPr>
      </w:pPr>
    </w:p>
    <w:p w14:paraId="7C3CC53C" w14:textId="77777777"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 xml:space="preserve">perazioni, </w:t>
      </w:r>
      <w:proofErr w:type="spellStart"/>
      <w:r>
        <w:rPr>
          <w:rFonts w:asciiTheme="minorHAnsi" w:hAnsiTheme="minorHAnsi" w:cstheme="minorHAnsi"/>
        </w:rPr>
        <w:t>l'AdA</w:t>
      </w:r>
      <w:proofErr w:type="spellEnd"/>
      <w:r>
        <w:rPr>
          <w:rFonts w:asciiTheme="minorHAnsi" w:hAnsiTheme="minorHAnsi" w:cstheme="minorHAnsi"/>
        </w:rPr>
        <w:t xml:space="preserve"> ha verificato:</w:t>
      </w:r>
    </w:p>
    <w:p w14:paraId="42679944"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 xml:space="preserve">che l'importo totale della spesa ammissibile dichiarata ai sensi dell'articolo 137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14:paraId="1B6F92F5"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14:paraId="22657EE6" w14:textId="77777777"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14:paraId="2AC1F261" w14:textId="77777777" w:rsidR="003B02EE" w:rsidRPr="008D6E01" w:rsidRDefault="003B02EE" w:rsidP="00A920AB">
      <w:pPr>
        <w:spacing w:after="0" w:line="360" w:lineRule="auto"/>
        <w:jc w:val="both"/>
        <w:rPr>
          <w:rFonts w:asciiTheme="minorHAnsi" w:hAnsiTheme="minorHAnsi" w:cstheme="minorHAnsi"/>
        </w:rPr>
      </w:pPr>
    </w:p>
    <w:p w14:paraId="6D7C4F3F" w14:textId="77777777"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2" w:name="_Toc33524887"/>
      <w:bookmarkStart w:id="13" w:name="_Toc38623458"/>
      <w:r w:rsidRPr="00BE49E4">
        <w:rPr>
          <w:rFonts w:asciiTheme="minorHAnsi" w:hAnsiTheme="minorHAnsi" w:cstheme="minorHAnsi"/>
          <w:b/>
          <w:caps/>
          <w:color w:val="002060"/>
          <w:sz w:val="22"/>
          <w:szCs w:val="22"/>
        </w:rPr>
        <w:t>Esiti finali</w:t>
      </w:r>
      <w:bookmarkEnd w:id="12"/>
      <w:bookmarkEnd w:id="13"/>
    </w:p>
    <w:p w14:paraId="54F92630" w14:textId="77777777"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proofErr w:type="spellStart"/>
      <w:r w:rsidR="00182952" w:rsidRPr="008D6E01">
        <w:rPr>
          <w:rFonts w:asciiTheme="minorHAnsi" w:hAnsiTheme="minorHAnsi" w:cstheme="minorHAnsi"/>
        </w:rPr>
        <w:t>l’AdA</w:t>
      </w:r>
      <w:proofErr w:type="spellEnd"/>
      <w:r w:rsidR="00182952" w:rsidRPr="008D6E01">
        <w:rPr>
          <w:rFonts w:asciiTheme="minorHAnsi" w:hAnsiTheme="minorHAnsi" w:cstheme="minorHAnsi"/>
        </w:rPr>
        <w:t xml:space="preserve"> ha proceduto a verificare che:</w:t>
      </w:r>
    </w:p>
    <w:p w14:paraId="753AD47A" w14:textId="77777777"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14:paraId="6CF652BD" w14:textId="77777777"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 xml:space="preserve">Reg. (UE) n. 1303/2013 e riportato nella colonna C dell'appendice 1 corrisponda ai relativi documenti contabili a livello di </w:t>
      </w:r>
      <w:proofErr w:type="spellStart"/>
      <w:r w:rsidR="007105B9" w:rsidRPr="00E556E6">
        <w:rPr>
          <w:rFonts w:asciiTheme="minorHAnsi" w:hAnsiTheme="minorHAnsi" w:cstheme="minorHAnsi"/>
          <w:color w:val="000000"/>
        </w:rPr>
        <w:t>AdC</w:t>
      </w:r>
      <w:proofErr w:type="spellEnd"/>
      <w:r w:rsidR="007105B9" w:rsidRPr="00E556E6">
        <w:rPr>
          <w:rFonts w:asciiTheme="minorHAnsi" w:hAnsiTheme="minorHAnsi" w:cstheme="minorHAnsi"/>
          <w:color w:val="000000"/>
        </w:rPr>
        <w:t xml:space="preserve"> e </w:t>
      </w:r>
      <w:proofErr w:type="spellStart"/>
      <w:r w:rsidR="007105B9" w:rsidRPr="00E556E6">
        <w:rPr>
          <w:rFonts w:asciiTheme="minorHAnsi" w:hAnsiTheme="minorHAnsi" w:cstheme="minorHAnsi"/>
          <w:color w:val="000000"/>
        </w:rPr>
        <w:t>AdG</w:t>
      </w:r>
      <w:proofErr w:type="spellEnd"/>
      <w:r w:rsidR="007105B9" w:rsidRPr="00E556E6">
        <w:rPr>
          <w:rFonts w:asciiTheme="minorHAnsi" w:hAnsiTheme="minorHAnsi" w:cstheme="minorHAnsi"/>
          <w:color w:val="000000"/>
        </w:rPr>
        <w:t>;</w:t>
      </w:r>
    </w:p>
    <w:p w14:paraId="40D117C5" w14:textId="77777777"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lastRenderedPageBreak/>
        <w:t>g</w:t>
      </w:r>
      <w:r w:rsidR="007105B9" w:rsidRPr="00E556E6">
        <w:rPr>
          <w:rFonts w:asciiTheme="minorHAnsi" w:hAnsiTheme="minorHAnsi" w:cstheme="minorHAnsi"/>
          <w:color w:val="000000"/>
        </w:rPr>
        <w:t xml:space="preserve">li importi dei contributi del programma erogati agli strumenti finanziari (anticipi) e gli anticipi degli aiuti di Stato pagati ai beneficiari siano giustificati dalle informazioni disponibili in particolare a livello di </w:t>
      </w:r>
      <w:proofErr w:type="spellStart"/>
      <w:r w:rsidR="007105B9" w:rsidRPr="00E556E6">
        <w:rPr>
          <w:rFonts w:asciiTheme="minorHAnsi" w:hAnsiTheme="minorHAnsi" w:cstheme="minorHAnsi"/>
          <w:color w:val="000000"/>
        </w:rPr>
        <w:t>AdG</w:t>
      </w:r>
      <w:proofErr w:type="spellEnd"/>
      <w:r w:rsidR="007105B9" w:rsidRPr="00E556E6">
        <w:rPr>
          <w:rFonts w:asciiTheme="minorHAnsi" w:hAnsiTheme="minorHAnsi" w:cstheme="minorHAnsi"/>
          <w:color w:val="000000"/>
        </w:rPr>
        <w:t>.</w:t>
      </w:r>
    </w:p>
    <w:p w14:paraId="3089A4D4" w14:textId="42272C09"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in conformità con l’art 137</w:t>
      </w:r>
      <w:r w:rsidR="00D109D7">
        <w:rPr>
          <w:rFonts w:asciiTheme="minorHAnsi" w:hAnsiTheme="minorHAnsi" w:cstheme="minorHAnsi"/>
          <w:color w:val="000000"/>
        </w:rPr>
        <w:t>, paragrafo 2,</w:t>
      </w:r>
      <w:r w:rsidRPr="00E556E6">
        <w:rPr>
          <w:rFonts w:asciiTheme="minorHAnsi" w:hAnsiTheme="minorHAnsi" w:cstheme="minorHAnsi"/>
          <w:color w:val="000000"/>
        </w:rPr>
        <w:t xml:space="preserve"> del Reg. (UE) n. 1303/2013;</w:t>
      </w:r>
    </w:p>
    <w:p w14:paraId="2B851EB3"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14:paraId="2CF79005"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 del Reg. (UE) n. 1303/2013 e gli importi non recuperabili presentati nei conti corrispondano agli importi inseriti nei sistemi di contabilità dell’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 xml:space="preserve"> e siano basati su decisioni assunte dall’</w:t>
      </w:r>
      <w:proofErr w:type="spellStart"/>
      <w:r w:rsidRPr="00E556E6">
        <w:rPr>
          <w:rFonts w:asciiTheme="minorHAnsi" w:hAnsiTheme="minorHAnsi" w:cstheme="minorHAnsi"/>
          <w:color w:val="000000"/>
        </w:rPr>
        <w:t>AdG</w:t>
      </w:r>
      <w:proofErr w:type="spellEnd"/>
      <w:r w:rsidRPr="00E556E6">
        <w:rPr>
          <w:rFonts w:asciiTheme="minorHAnsi" w:hAnsiTheme="minorHAnsi" w:cstheme="minorHAnsi"/>
          <w:color w:val="000000"/>
        </w:rPr>
        <w:t xml:space="preserve"> o dall’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w:t>
      </w:r>
    </w:p>
    <w:p w14:paraId="305CE53C"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14:paraId="76D30B55" w14:textId="77777777"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w:t>
      </w:r>
      <w:proofErr w:type="spellStart"/>
      <w:r>
        <w:rPr>
          <w:rFonts w:asciiTheme="minorHAnsi" w:hAnsiTheme="minorHAnsi" w:cstheme="minorHAnsi"/>
          <w:color w:val="000000"/>
        </w:rPr>
        <w:t>AdC</w:t>
      </w:r>
      <w:proofErr w:type="spellEnd"/>
      <w:r>
        <w:rPr>
          <w:rFonts w:asciiTheme="minorHAnsi" w:hAnsiTheme="minorHAnsi" w:cstheme="minorHAnsi"/>
          <w:color w:val="000000"/>
        </w:rPr>
        <w:t xml:space="preserve">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ppendice 8 una riconciliazione tra l'importo totale delle spese ammissibili registrate nei conti provvisori e l'importo totale nei sistemi contabili dell'</w:t>
      </w:r>
      <w:proofErr w:type="spellStart"/>
      <w:r w:rsidR="007105B9" w:rsidRPr="00E556E6">
        <w:rPr>
          <w:rFonts w:asciiTheme="minorHAnsi" w:hAnsiTheme="minorHAnsi" w:cstheme="minorHAnsi"/>
          <w:color w:val="000000"/>
        </w:rPr>
        <w:t>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w:t>
      </w:r>
      <w:proofErr w:type="spellEnd"/>
      <w:r w:rsidR="007105B9" w:rsidRPr="00E556E6">
        <w:rPr>
          <w:rFonts w:asciiTheme="minorHAnsi" w:hAnsiTheme="minorHAnsi" w:cstheme="minorHAnsi"/>
          <w:color w:val="000000"/>
        </w:rPr>
        <w:t xml:space="preserve">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14:paraId="1966A23C" w14:textId="77777777"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 xml:space="preserve">A seguito delle suesposte verifiche </w:t>
      </w:r>
      <w:proofErr w:type="spellStart"/>
      <w:r>
        <w:rPr>
          <w:rFonts w:asciiTheme="minorHAnsi" w:hAnsiTheme="minorHAnsi" w:cstheme="minorHAnsi"/>
        </w:rPr>
        <w:t>l</w:t>
      </w:r>
      <w:r w:rsidR="00BE49E4">
        <w:rPr>
          <w:rFonts w:asciiTheme="minorHAnsi" w:hAnsiTheme="minorHAnsi" w:cstheme="minorHAnsi"/>
        </w:rPr>
        <w:t>’AdA</w:t>
      </w:r>
      <w:proofErr w:type="spellEnd"/>
      <w:r w:rsidR="00BE49E4">
        <w:rPr>
          <w:rFonts w:asciiTheme="minorHAnsi" w:hAnsiTheme="minorHAnsi" w:cstheme="minorHAnsi"/>
        </w:rPr>
        <w:t xml:space="preserve"> ha</w:t>
      </w:r>
      <w:r w:rsidR="006E11D9" w:rsidRPr="00BE49E4">
        <w:rPr>
          <w:rFonts w:asciiTheme="minorHAnsi" w:hAnsiTheme="minorHAnsi" w:cstheme="minorHAnsi"/>
        </w:rPr>
        <w:t xml:space="preserve"> potuto appurare quanto segue.</w:t>
      </w:r>
    </w:p>
    <w:p w14:paraId="116A9012" w14:textId="77777777" w:rsidR="00C62A54" w:rsidRDefault="00C62A54" w:rsidP="00784F62">
      <w:pPr>
        <w:spacing w:after="0" w:line="360" w:lineRule="auto"/>
        <w:rPr>
          <w:rFonts w:asciiTheme="minorHAnsi" w:hAnsiTheme="minorHAnsi" w:cstheme="minorHAnsi"/>
          <w:color w:val="003399"/>
        </w:rPr>
      </w:pPr>
    </w:p>
    <w:p w14:paraId="4025C5D3" w14:textId="77777777"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14:paraId="04230DD7" w14:textId="77777777"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14:paraId="4FD6B0F2" w14:textId="77777777" w:rsidR="00055717" w:rsidRDefault="00055717" w:rsidP="00784F62">
      <w:pPr>
        <w:spacing w:after="0" w:line="360" w:lineRule="auto"/>
        <w:jc w:val="both"/>
        <w:rPr>
          <w:rFonts w:asciiTheme="minorHAnsi" w:hAnsiTheme="minorHAnsi" w:cstheme="minorHAnsi"/>
        </w:rPr>
      </w:pPr>
    </w:p>
    <w:p w14:paraId="7A4F0475" w14:textId="77777777"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14:paraId="446B06D2"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2</w:t>
      </w:r>
    </w:p>
    <w:p w14:paraId="58F18C1E" w14:textId="77777777" w:rsidR="00223C1E" w:rsidRDefault="00223C1E" w:rsidP="00784F62">
      <w:pPr>
        <w:spacing w:after="0" w:line="360" w:lineRule="auto"/>
        <w:jc w:val="both"/>
        <w:rPr>
          <w:rFonts w:asciiTheme="minorHAnsi" w:hAnsiTheme="minorHAnsi" w:cstheme="minorHAnsi"/>
        </w:rPr>
      </w:pPr>
    </w:p>
    <w:p w14:paraId="45992EF8" w14:textId="7958A5DA"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 xml:space="preserve">Appendice 3 - Importi da recuperare alla chiusura del periodo contabile — articolo 137, paragrafo 1, lettera b), del </w:t>
      </w:r>
      <w:r w:rsidR="00D109D7">
        <w:rPr>
          <w:rFonts w:asciiTheme="minorHAnsi" w:hAnsiTheme="minorHAnsi" w:cstheme="minorHAnsi"/>
          <w:color w:val="003399"/>
        </w:rPr>
        <w:t>R</w:t>
      </w:r>
      <w:r w:rsidRPr="00D62225">
        <w:rPr>
          <w:rFonts w:asciiTheme="minorHAnsi" w:hAnsiTheme="minorHAnsi" w:cstheme="minorHAnsi"/>
          <w:color w:val="003399"/>
        </w:rPr>
        <w:t>egolamento (UE) n. 1303/2013</w:t>
      </w:r>
    </w:p>
    <w:p w14:paraId="20ABB24B"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14:paraId="75E3A4AF" w14:textId="77777777" w:rsidR="00D937AB" w:rsidRPr="00D937AB" w:rsidRDefault="00D937AB" w:rsidP="00784F62">
      <w:pPr>
        <w:spacing w:after="0" w:line="360" w:lineRule="auto"/>
        <w:jc w:val="both"/>
      </w:pPr>
    </w:p>
    <w:p w14:paraId="3931CBAE" w14:textId="140457E0" w:rsidR="009E2987" w:rsidRPr="009E2987" w:rsidRDefault="009E2987" w:rsidP="00784F62">
      <w:pPr>
        <w:spacing w:after="0" w:line="360" w:lineRule="auto"/>
        <w:jc w:val="both"/>
        <w:rPr>
          <w:color w:val="003399"/>
        </w:rPr>
      </w:pPr>
      <w:r w:rsidRPr="009E2987">
        <w:rPr>
          <w:color w:val="003399"/>
        </w:rPr>
        <w:lastRenderedPageBreak/>
        <w:t xml:space="preserve">Appendice 4 - Recuperi effettuati a norma dell'articolo 71 del Regolamento (UE) n. 1303/2013 durante il periodo contabile — articolo 137, paragrafo 1, lettera b), del </w:t>
      </w:r>
      <w:r w:rsidR="00D109D7">
        <w:rPr>
          <w:color w:val="003399"/>
        </w:rPr>
        <w:t>R</w:t>
      </w:r>
      <w:r w:rsidRPr="009E2987">
        <w:rPr>
          <w:color w:val="003399"/>
        </w:rPr>
        <w:t>egolamento (UE) n. 1303/2013</w:t>
      </w:r>
    </w:p>
    <w:p w14:paraId="465FA0A9"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14:paraId="5DA3540D" w14:textId="77777777" w:rsidR="00D937AB" w:rsidRDefault="00D937AB" w:rsidP="00784F62">
      <w:pPr>
        <w:spacing w:after="0" w:line="360" w:lineRule="auto"/>
        <w:jc w:val="both"/>
      </w:pPr>
    </w:p>
    <w:p w14:paraId="5DDC5CB3" w14:textId="2FBA08B8" w:rsidR="00D937AB" w:rsidRPr="00D937AB" w:rsidRDefault="00D937AB" w:rsidP="00784F62">
      <w:pPr>
        <w:spacing w:after="0" w:line="360" w:lineRule="auto"/>
        <w:jc w:val="both"/>
        <w:rPr>
          <w:color w:val="003399"/>
        </w:rPr>
      </w:pPr>
      <w:r w:rsidRPr="00D937AB">
        <w:rPr>
          <w:color w:val="003399"/>
        </w:rPr>
        <w:t xml:space="preserve">Appendice 5 - Importi irrecuperabili alla chiusura del periodo contabile — articolo 137, paragrafo 1, lettera b), del </w:t>
      </w:r>
      <w:r w:rsidR="00D109D7">
        <w:rPr>
          <w:color w:val="003399"/>
        </w:rPr>
        <w:t>R</w:t>
      </w:r>
      <w:r w:rsidRPr="00D937AB">
        <w:rPr>
          <w:color w:val="003399"/>
        </w:rPr>
        <w:t>egolamento (UE) n. 1303/2013</w:t>
      </w:r>
    </w:p>
    <w:p w14:paraId="69DD2108"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5</w:t>
      </w:r>
    </w:p>
    <w:p w14:paraId="63492039" w14:textId="77777777" w:rsidR="009E2987" w:rsidRDefault="009E2987" w:rsidP="00784F62">
      <w:pPr>
        <w:spacing w:after="0" w:line="360" w:lineRule="auto"/>
        <w:jc w:val="both"/>
        <w:rPr>
          <w:rFonts w:asciiTheme="minorHAnsi" w:hAnsiTheme="minorHAnsi" w:cstheme="minorHAnsi"/>
          <w:b/>
        </w:rPr>
      </w:pPr>
    </w:p>
    <w:p w14:paraId="07660F44" w14:textId="7341602E" w:rsidR="008C22BA" w:rsidRPr="00D62225" w:rsidRDefault="002363E4" w:rsidP="00784F62">
      <w:pPr>
        <w:spacing w:after="0" w:line="360" w:lineRule="auto"/>
        <w:jc w:val="both"/>
        <w:rPr>
          <w:color w:val="003399"/>
        </w:rPr>
      </w:pPr>
      <w:r w:rsidRPr="00D62225">
        <w:rPr>
          <w:color w:val="003399"/>
        </w:rPr>
        <w:t xml:space="preserve">Appendice 6 - Importi dei contributi per programma erogati agli strumenti finanziari a norma dell'articolo 41 del regolamento (UE) n. 1303/2013 (dati cumulativi dall'inizio del programma) — articolo 137, paragrafo 1, lettera c), del </w:t>
      </w:r>
      <w:r w:rsidR="00D109D7">
        <w:rPr>
          <w:color w:val="003399"/>
        </w:rPr>
        <w:t>R</w:t>
      </w:r>
      <w:r w:rsidRPr="00D62225">
        <w:rPr>
          <w:color w:val="003399"/>
        </w:rPr>
        <w:t>egolamento (UE) n. 1303/2013</w:t>
      </w:r>
    </w:p>
    <w:p w14:paraId="71644E09"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6</w:t>
      </w:r>
    </w:p>
    <w:p w14:paraId="3012A129" w14:textId="77777777" w:rsidR="00D62225" w:rsidRDefault="00D62225" w:rsidP="00784F62">
      <w:pPr>
        <w:spacing w:after="0" w:line="360" w:lineRule="auto"/>
        <w:jc w:val="both"/>
      </w:pPr>
    </w:p>
    <w:p w14:paraId="55BD7F54" w14:textId="77777777" w:rsidR="00D62225" w:rsidRDefault="00D62225" w:rsidP="00784F62">
      <w:pPr>
        <w:spacing w:after="0" w:line="360" w:lineRule="auto"/>
        <w:jc w:val="both"/>
      </w:pPr>
    </w:p>
    <w:p w14:paraId="61CAA6C2" w14:textId="77777777" w:rsidR="00D62225" w:rsidRDefault="00D62225" w:rsidP="00784F62">
      <w:pPr>
        <w:spacing w:after="0" w:line="360" w:lineRule="auto"/>
        <w:jc w:val="both"/>
      </w:pPr>
    </w:p>
    <w:p w14:paraId="366C5A3C" w14:textId="77777777" w:rsidR="002F6394" w:rsidRDefault="002F6394" w:rsidP="00784F62">
      <w:pPr>
        <w:spacing w:after="0" w:line="360" w:lineRule="auto"/>
        <w:jc w:val="both"/>
        <w:rPr>
          <w:rFonts w:asciiTheme="minorHAnsi" w:hAnsiTheme="minorHAnsi" w:cstheme="minorHAnsi"/>
        </w:rPr>
      </w:pPr>
    </w:p>
    <w:p w14:paraId="75CE9000" w14:textId="758B1213"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w:t>
      </w:r>
      <w:r w:rsidR="00D109D7">
        <w:rPr>
          <w:color w:val="003399"/>
        </w:rPr>
        <w:t>R</w:t>
      </w:r>
      <w:r w:rsidR="005B6524" w:rsidRPr="00D62225">
        <w:rPr>
          <w:color w:val="003399"/>
        </w:rPr>
        <w:t>egolamento (UE) n. 1303/2013</w:t>
      </w:r>
    </w:p>
    <w:p w14:paraId="107758E6"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14:paraId="4D9A1DA3" w14:textId="77777777" w:rsidR="008C22BA" w:rsidRDefault="008C22BA" w:rsidP="00784F62">
      <w:pPr>
        <w:spacing w:after="0" w:line="360" w:lineRule="auto"/>
        <w:rPr>
          <w:rFonts w:asciiTheme="minorHAnsi" w:hAnsiTheme="minorHAnsi" w:cstheme="minorHAnsi"/>
        </w:rPr>
      </w:pPr>
    </w:p>
    <w:p w14:paraId="2C6FC4E4" w14:textId="77777777" w:rsidR="00414038" w:rsidRDefault="00414038" w:rsidP="00784F62">
      <w:pPr>
        <w:spacing w:after="0" w:line="360" w:lineRule="auto"/>
        <w:rPr>
          <w:rFonts w:asciiTheme="minorHAnsi" w:hAnsiTheme="minorHAnsi" w:cstheme="minorHAnsi"/>
        </w:rPr>
      </w:pPr>
    </w:p>
    <w:p w14:paraId="56E12E07" w14:textId="77777777" w:rsidR="00AA2863" w:rsidRPr="00D62225" w:rsidRDefault="00AA2863" w:rsidP="00784F62">
      <w:pPr>
        <w:spacing w:after="0" w:line="360" w:lineRule="auto"/>
        <w:rPr>
          <w:color w:val="003399"/>
        </w:rPr>
      </w:pPr>
      <w:r w:rsidRPr="00D62225">
        <w:rPr>
          <w:color w:val="003399"/>
        </w:rPr>
        <w:t>Appendice 8 - Riconciliazione delle spese — articolo 137, paragrafo 1, lettera d), del regolamento (UE) n. 1303/2013</w:t>
      </w:r>
    </w:p>
    <w:p w14:paraId="17AF9C29"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8</w:t>
      </w:r>
    </w:p>
    <w:p w14:paraId="47068DA9" w14:textId="77777777" w:rsidR="00D62225" w:rsidRDefault="00D62225" w:rsidP="00D62225">
      <w:pPr>
        <w:spacing w:after="0" w:line="360" w:lineRule="auto"/>
        <w:rPr>
          <w:rFonts w:asciiTheme="minorHAnsi" w:hAnsiTheme="minorHAnsi" w:cstheme="minorHAnsi"/>
        </w:rPr>
      </w:pPr>
    </w:p>
    <w:p w14:paraId="61757225" w14:textId="77777777" w:rsidR="008C22BA" w:rsidRPr="008C22BA" w:rsidRDefault="008C22BA" w:rsidP="00784F62">
      <w:pPr>
        <w:spacing w:after="0" w:line="360" w:lineRule="auto"/>
        <w:rPr>
          <w:rFonts w:asciiTheme="minorHAnsi" w:hAnsiTheme="minorHAnsi" w:cstheme="minorHAnsi"/>
        </w:rPr>
      </w:pPr>
    </w:p>
    <w:p w14:paraId="71A8E8E7"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4" w:name="_Toc38623459"/>
      <w:r w:rsidRPr="008D6E01">
        <w:rPr>
          <w:rFonts w:asciiTheme="minorHAnsi" w:hAnsiTheme="minorHAnsi" w:cstheme="minorHAnsi"/>
          <w:b/>
          <w:caps/>
          <w:color w:val="002060"/>
          <w:sz w:val="22"/>
          <w:szCs w:val="22"/>
        </w:rPr>
        <w:t>Osservazioni e Raccomandazioni</w:t>
      </w:r>
      <w:bookmarkEnd w:id="14"/>
    </w:p>
    <w:p w14:paraId="77FBE298" w14:textId="77777777"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14:paraId="1530EB04" w14:textId="77777777" w:rsidR="00182952" w:rsidRPr="008D6E01" w:rsidRDefault="00182952" w:rsidP="00856ADE">
      <w:pPr>
        <w:spacing w:line="360" w:lineRule="auto"/>
        <w:jc w:val="both"/>
        <w:rPr>
          <w:rFonts w:asciiTheme="minorHAnsi" w:hAnsiTheme="minorHAnsi" w:cstheme="minorHAnsi"/>
        </w:rPr>
      </w:pPr>
    </w:p>
    <w:p w14:paraId="10B4AD6E"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2361370"/>
      <w:bookmarkStart w:id="16" w:name="_Toc38623460"/>
      <w:r w:rsidRPr="008D6E01">
        <w:rPr>
          <w:rFonts w:asciiTheme="minorHAnsi" w:hAnsiTheme="minorHAnsi" w:cstheme="minorHAnsi"/>
          <w:b/>
          <w:caps/>
          <w:color w:val="002060"/>
          <w:sz w:val="22"/>
          <w:szCs w:val="22"/>
        </w:rPr>
        <w:lastRenderedPageBreak/>
        <w:t>Conclusioni</w:t>
      </w:r>
      <w:bookmarkEnd w:id="15"/>
      <w:r w:rsidR="000D4B20">
        <w:rPr>
          <w:rFonts w:asciiTheme="minorHAnsi" w:hAnsiTheme="minorHAnsi" w:cstheme="minorHAnsi"/>
          <w:b/>
          <w:caps/>
          <w:color w:val="002060"/>
          <w:sz w:val="22"/>
          <w:szCs w:val="22"/>
        </w:rPr>
        <w:t xml:space="preserve"> E PARERI</w:t>
      </w:r>
      <w:bookmarkEnd w:id="16"/>
    </w:p>
    <w:p w14:paraId="7E6E188B" w14:textId="77777777"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 xml:space="preserve">Indicare se </w:t>
      </w:r>
      <w:proofErr w:type="spellStart"/>
      <w:r w:rsidRPr="00D62225">
        <w:rPr>
          <w:rFonts w:asciiTheme="minorHAnsi" w:hAnsiTheme="minorHAnsi" w:cstheme="minorHAnsi"/>
          <w:bCs/>
          <w:i/>
          <w:iCs/>
          <w:color w:val="365F91" w:themeColor="accent1" w:themeShade="BF"/>
        </w:rPr>
        <w:t>l’AdA</w:t>
      </w:r>
      <w:proofErr w:type="spellEnd"/>
      <w:r w:rsidRPr="00D62225">
        <w:rPr>
          <w:rFonts w:asciiTheme="minorHAnsi" w:hAnsiTheme="minorHAnsi" w:cstheme="minorHAnsi"/>
          <w:bCs/>
          <w:i/>
          <w:iCs/>
          <w:color w:val="365F91" w:themeColor="accent1" w:themeShade="BF"/>
        </w:rPr>
        <w:t xml:space="preserve"> a valle delle attività di audit descritte nel presente rapporto, ha ottenuto una concreta garanzia circa l’affidabilità, completezza, accuratezza dei conti</w:t>
      </w:r>
    </w:p>
    <w:p w14:paraId="60B0868D" w14:textId="77777777" w:rsidR="00D62225" w:rsidRDefault="00D62225" w:rsidP="00784F62">
      <w:pPr>
        <w:autoSpaceDE w:val="0"/>
        <w:autoSpaceDN w:val="0"/>
        <w:adjustRightInd w:val="0"/>
        <w:spacing w:after="0" w:line="360" w:lineRule="auto"/>
        <w:jc w:val="both"/>
        <w:rPr>
          <w:rFonts w:asciiTheme="minorHAnsi" w:hAnsiTheme="minorHAnsi" w:cstheme="minorHAnsi"/>
          <w:bCs/>
        </w:rPr>
      </w:pPr>
    </w:p>
    <w:p w14:paraId="6F26CB60" w14:textId="77777777"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14:paraId="57B69B48" w14:textId="3D143F4F" w:rsidR="009D51A4" w:rsidRDefault="009D51A4" w:rsidP="009D51A4">
      <w:pPr>
        <w:spacing w:after="120" w:line="240" w:lineRule="auto"/>
        <w:jc w:val="both"/>
        <w:rPr>
          <w:rFonts w:asciiTheme="minorHAnsi" w:hAnsiTheme="minorHAnsi" w:cstheme="minorHAnsi"/>
        </w:rPr>
      </w:pPr>
      <w:r w:rsidRPr="009D51A4">
        <w:rPr>
          <w:rFonts w:asciiTheme="minorHAnsi" w:hAnsiTheme="minorHAnsi" w:cstheme="minorHAnsi"/>
        </w:rPr>
        <w:t xml:space="preserve">La </w:t>
      </w:r>
      <w:r w:rsidR="00701ED6">
        <w:rPr>
          <w:rFonts w:asciiTheme="minorHAnsi" w:hAnsiTheme="minorHAnsi" w:cstheme="minorHAnsi"/>
        </w:rPr>
        <w:t>s</w:t>
      </w:r>
      <w:r w:rsidRPr="009D51A4">
        <w:rPr>
          <w:rFonts w:asciiTheme="minorHAnsi" w:hAnsiTheme="minorHAnsi" w:cstheme="minorHAnsi"/>
        </w:rPr>
        <w:t xml:space="preserve">crivente Autorità, a valle delle attività di audit descritte nel presente rapporto, ha ottenuto una concreta </w:t>
      </w:r>
    </w:p>
    <w:p w14:paraId="38DEC32C" w14:textId="5D9C7EBA" w:rsidR="009D51A4" w:rsidRPr="009D51A4" w:rsidRDefault="009D51A4" w:rsidP="009D51A4">
      <w:pPr>
        <w:spacing w:after="120" w:line="240" w:lineRule="auto"/>
        <w:jc w:val="both"/>
        <w:rPr>
          <w:rFonts w:asciiTheme="minorHAnsi" w:hAnsiTheme="minorHAnsi" w:cstheme="minorHAnsi"/>
        </w:rPr>
      </w:pPr>
      <w:r w:rsidRPr="009D51A4">
        <w:rPr>
          <w:rFonts w:asciiTheme="minorHAnsi" w:hAnsiTheme="minorHAnsi" w:cstheme="minorHAnsi"/>
        </w:rPr>
        <w:t xml:space="preserve">garanzia circa l’affidabilità, completezza e accuratezza dei conti. </w:t>
      </w:r>
    </w:p>
    <w:p w14:paraId="54F25436" w14:textId="77777777" w:rsidR="009D51A4" w:rsidRDefault="009D51A4" w:rsidP="009D51A4">
      <w:pPr>
        <w:spacing w:after="120" w:line="240" w:lineRule="auto"/>
        <w:rPr>
          <w:rFonts w:asciiTheme="minorHAnsi" w:hAnsiTheme="minorHAnsi" w:cstheme="minorHAnsi"/>
          <w:b/>
          <w:bCs/>
        </w:rPr>
      </w:pPr>
    </w:p>
    <w:p w14:paraId="6F9584AA" w14:textId="77777777" w:rsidR="009D51A4" w:rsidRDefault="009D51A4" w:rsidP="009D51A4">
      <w:pPr>
        <w:spacing w:after="120" w:line="240" w:lineRule="auto"/>
        <w:rPr>
          <w:rFonts w:asciiTheme="minorHAnsi" w:hAnsiTheme="minorHAnsi" w:cstheme="minorHAnsi"/>
          <w:b/>
          <w:bCs/>
        </w:rPr>
      </w:pPr>
    </w:p>
    <w:p w14:paraId="560F60EC" w14:textId="77777777" w:rsidR="009D51A4" w:rsidRDefault="009D51A4" w:rsidP="009D51A4">
      <w:pPr>
        <w:spacing w:after="0" w:line="240" w:lineRule="auto"/>
        <w:ind w:left="6480"/>
        <w:rPr>
          <w:rFonts w:cstheme="minorHAnsi"/>
        </w:rPr>
      </w:pPr>
      <w:r>
        <w:rPr>
          <w:rFonts w:cstheme="minorHAnsi"/>
        </w:rPr>
        <w:t xml:space="preserve">           L’Autorità di Audit</w:t>
      </w:r>
    </w:p>
    <w:p w14:paraId="27061E9E" w14:textId="19EF0D00" w:rsidR="009D51A4" w:rsidRDefault="009D51A4" w:rsidP="009D51A4">
      <w:pPr>
        <w:spacing w:after="0" w:line="240" w:lineRule="auto"/>
        <w:ind w:left="1418" w:firstLine="23"/>
        <w:rPr>
          <w:rFonts w:cstheme="minorHAnsi"/>
          <w:i/>
          <w:iCs/>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w:t>
      </w:r>
    </w:p>
    <w:p w14:paraId="30D167EB" w14:textId="77777777" w:rsidR="009D51A4" w:rsidRDefault="009D51A4" w:rsidP="009D51A4">
      <w:pPr>
        <w:spacing w:after="0" w:line="240" w:lineRule="auto"/>
        <w:ind w:left="1418" w:firstLine="23"/>
        <w:rPr>
          <w:rFonts w:cstheme="minorHAnsi"/>
          <w:i/>
          <w:iCs/>
        </w:rPr>
      </w:pPr>
    </w:p>
    <w:p w14:paraId="6C8C7803" w14:textId="77777777" w:rsidR="009D51A4" w:rsidRDefault="009D51A4" w:rsidP="009D51A4">
      <w:pPr>
        <w:spacing w:after="0" w:line="240" w:lineRule="auto"/>
        <w:ind w:left="1418" w:firstLine="23"/>
        <w:rPr>
          <w:rFonts w:cstheme="minorHAnsi"/>
          <w:i/>
          <w:iCs/>
        </w:rPr>
      </w:pPr>
    </w:p>
    <w:p w14:paraId="63E4FC88" w14:textId="77777777" w:rsidR="009D51A4" w:rsidRDefault="009D51A4" w:rsidP="009D51A4">
      <w:pPr>
        <w:spacing w:after="0" w:line="240" w:lineRule="auto"/>
        <w:ind w:left="1418" w:firstLine="23"/>
        <w:rPr>
          <w:rFonts w:cstheme="minorHAnsi"/>
        </w:rPr>
      </w:pPr>
    </w:p>
    <w:p w14:paraId="62B8C78B" w14:textId="77777777" w:rsidR="009D51A4" w:rsidRDefault="009D51A4" w:rsidP="009D51A4">
      <w:pPr>
        <w:jc w:val="both"/>
        <w:rPr>
          <w:i/>
          <w:iCs/>
          <w:sz w:val="16"/>
          <w:szCs w:val="16"/>
        </w:rPr>
      </w:pPr>
      <w:r>
        <w:rPr>
          <w:i/>
          <w:iCs/>
          <w:sz w:val="16"/>
          <w:szCs w:val="16"/>
        </w:rPr>
        <w:t xml:space="preserve">Documento firmato digitalmente secondo le indicazioni sulla dematerializzazione ai sensi e per gli effetti degli articoli 20 e 21 del D.lgs. 7 marzo 2005. 82 “Codice dell’Amministrazione Digitale” e </w:t>
      </w:r>
      <w:proofErr w:type="spellStart"/>
      <w:r>
        <w:rPr>
          <w:i/>
          <w:iCs/>
          <w:sz w:val="16"/>
          <w:szCs w:val="16"/>
        </w:rPr>
        <w:t>s.m.i.</w:t>
      </w:r>
      <w:proofErr w:type="spellEnd"/>
    </w:p>
    <w:p w14:paraId="65CC0D0A" w14:textId="77777777" w:rsidR="009D51A4" w:rsidRDefault="009D51A4" w:rsidP="009D51A4">
      <w:pPr>
        <w:spacing w:after="120" w:line="240" w:lineRule="auto"/>
        <w:ind w:left="5749" w:firstLine="11"/>
        <w:rPr>
          <w:rFonts w:asciiTheme="minorHAnsi" w:hAnsiTheme="minorHAnsi" w:cstheme="minorHAnsi"/>
        </w:rPr>
      </w:pPr>
    </w:p>
    <w:p w14:paraId="40C3B6E5" w14:textId="77777777"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8205C" w14:textId="77777777" w:rsidR="00BE5539" w:rsidRDefault="00BE5539" w:rsidP="000D5AE0">
      <w:pPr>
        <w:spacing w:after="0" w:line="240" w:lineRule="auto"/>
      </w:pPr>
      <w:r>
        <w:separator/>
      </w:r>
    </w:p>
  </w:endnote>
  <w:endnote w:type="continuationSeparator" w:id="0">
    <w:p w14:paraId="67EF7D80" w14:textId="77777777" w:rsidR="00BE5539" w:rsidRDefault="00BE5539"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87B0" w14:textId="77777777" w:rsidR="009D51A4" w:rsidRDefault="009D51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4A2F" w14:textId="77777777" w:rsidR="00401AA9" w:rsidRDefault="00401AA9" w:rsidP="00401AA9">
    <w:pPr>
      <w:pStyle w:val="Pidipagina"/>
      <w:rPr>
        <w:rFonts w:cs="Tahoma"/>
        <w:bCs/>
        <w:snapToGrid w:val="0"/>
        <w:color w:val="000000"/>
        <w:sz w:val="16"/>
        <w:szCs w:val="16"/>
      </w:rPr>
    </w:pPr>
  </w:p>
  <w:p w14:paraId="65FAC3FD" w14:textId="6A9E7084" w:rsidR="00401AA9" w:rsidRDefault="00401AA9" w:rsidP="00401AA9">
    <w:pPr>
      <w:pStyle w:val="Pidipagina"/>
      <w:jc w:val="right"/>
      <w:rPr>
        <w:rFonts w:cs="Tahoma"/>
        <w:bCs/>
        <w:snapToGrid w:val="0"/>
        <w:color w:val="000000"/>
        <w:sz w:val="16"/>
        <w:szCs w:val="16"/>
      </w:rPr>
    </w:pPr>
  </w:p>
  <w:p w14:paraId="603DB5B9" w14:textId="77777777" w:rsidR="00401AA9" w:rsidRPr="00B648FA" w:rsidRDefault="00850090" w:rsidP="000D5AE0">
    <w:pPr>
      <w:pStyle w:val="Pidipagina"/>
      <w:jc w:val="right"/>
      <w:rPr>
        <w:sz w:val="16"/>
        <w:szCs w:val="16"/>
      </w:rPr>
    </w:pPr>
    <w:r>
      <w:rPr>
        <w:rFonts w:cs="Tahoma"/>
        <w:bCs/>
        <w:snapToGrid w:val="0"/>
        <w:color w:val="000000"/>
        <w:sz w:val="16"/>
        <w:szCs w:val="16"/>
      </w:rPr>
      <w:t xml:space="preserve">Rapporto </w:t>
    </w:r>
    <w:r w:rsidR="00D102D5">
      <w:rPr>
        <w:rFonts w:cs="Tahoma"/>
        <w:bCs/>
        <w:snapToGrid w:val="0"/>
        <w:color w:val="000000"/>
        <w:sz w:val="16"/>
        <w:szCs w:val="16"/>
      </w:rPr>
      <w:t>Audit dei Conti – PON IOG</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E33E29">
      <w:rPr>
        <w:noProof/>
        <w:sz w:val="16"/>
        <w:szCs w:val="16"/>
      </w:rPr>
      <w:t>18</w:t>
    </w:r>
    <w:r w:rsidR="00401AA9" w:rsidRPr="00B648FA">
      <w:rPr>
        <w:sz w:val="16"/>
        <w:szCs w:val="16"/>
      </w:rPr>
      <w:fldChar w:fldCharType="end"/>
    </w:r>
  </w:p>
  <w:p w14:paraId="3A715ADD" w14:textId="77777777" w:rsidR="00401AA9" w:rsidRDefault="00401AA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74F12" w14:textId="0DD83E69" w:rsidR="00401AA9" w:rsidRDefault="00401AA9" w:rsidP="00401AA9">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58E87" w14:textId="77777777" w:rsidR="00BE5539" w:rsidRDefault="00BE5539" w:rsidP="000D5AE0">
      <w:pPr>
        <w:spacing w:after="0" w:line="240" w:lineRule="auto"/>
      </w:pPr>
      <w:r>
        <w:separator/>
      </w:r>
    </w:p>
  </w:footnote>
  <w:footnote w:type="continuationSeparator" w:id="0">
    <w:p w14:paraId="35E0473E" w14:textId="77777777" w:rsidR="00BE5539" w:rsidRDefault="00BE5539"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FAA4" w14:textId="77777777" w:rsidR="009D51A4" w:rsidRDefault="009D51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23B4A" w14:textId="77777777" w:rsidR="0054064A" w:rsidRDefault="005406D5" w:rsidP="0054064A">
    <w:r>
      <w:rPr>
        <w:noProof/>
        <w:lang w:eastAsia="it-IT"/>
      </w:rPr>
      <w:drawing>
        <wp:inline distT="0" distB="0" distL="0" distR="0" wp14:anchorId="3EC11E44" wp14:editId="11B2D978">
          <wp:extent cx="6031230" cy="1009377"/>
          <wp:effectExtent l="0" t="0" r="0" b="635"/>
          <wp:docPr id="1"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031230" cy="1009377"/>
                  </a:xfrm>
                  <a:prstGeom prst="rect">
                    <a:avLst/>
                  </a:prstGeom>
                  <a:noFill/>
                  <a:ln>
                    <a:noFill/>
                  </a:ln>
                </pic:spPr>
              </pic:pic>
            </a:graphicData>
          </a:graphic>
        </wp:inline>
      </w:drawing>
    </w:r>
  </w:p>
  <w:p w14:paraId="00394F3E" w14:textId="77777777" w:rsidR="00401AA9" w:rsidRDefault="00401AA9" w:rsidP="00401AA9">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0A5A" w14:textId="77777777" w:rsidR="00401AA9" w:rsidRPr="0054064A" w:rsidRDefault="00F840F4" w:rsidP="0054064A">
    <w:pPr>
      <w:pStyle w:val="Intestazione"/>
    </w:pPr>
    <w:r>
      <w:rPr>
        <w:noProof/>
        <w:lang w:eastAsia="it-IT"/>
      </w:rPr>
      <w:drawing>
        <wp:inline distT="0" distB="0" distL="0" distR="0" wp14:anchorId="495907DD" wp14:editId="778F7F86">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1315EF9"/>
    <w:multiLevelType w:val="hybridMultilevel"/>
    <w:tmpl w:val="7E04C756"/>
    <w:lvl w:ilvl="0" w:tplc="04100017">
      <w:start w:val="1"/>
      <w:numFmt w:val="lowerLetter"/>
      <w:lvlText w:val="%1)"/>
      <w:lvlJc w:val="left"/>
      <w:pPr>
        <w:ind w:left="720" w:hanging="360"/>
      </w:pPr>
    </w:lvl>
    <w:lvl w:ilvl="1" w:tplc="36B87F38">
      <w:start w:val="1"/>
      <w:numFmt w:val="bullet"/>
      <w:lvlText w:val=""/>
      <w:lvlJc w:val="left"/>
      <w:pPr>
        <w:ind w:left="1440" w:hanging="360"/>
      </w:pPr>
      <w:rPr>
        <w:rFonts w:ascii="Symbol" w:hAnsi="Symbol" w:hint="default"/>
        <w:sz w:val="16"/>
      </w:rPr>
    </w:lvl>
    <w:lvl w:ilvl="2" w:tplc="A40C1418">
      <w:numFmt w:val="bullet"/>
      <w:lvlText w:val="•"/>
      <w:lvlJc w:val="left"/>
      <w:pPr>
        <w:ind w:left="2700" w:hanging="720"/>
      </w:pPr>
      <w:rPr>
        <w:rFonts w:ascii="Arial" w:eastAsia="Calibri" w:hAnsi="Arial"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DB4F2F"/>
    <w:multiLevelType w:val="hybridMultilevel"/>
    <w:tmpl w:val="0E9CE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0636378">
    <w:abstractNumId w:val="13"/>
  </w:num>
  <w:num w:numId="2" w16cid:durableId="844326396">
    <w:abstractNumId w:val="26"/>
  </w:num>
  <w:num w:numId="3" w16cid:durableId="1195969825">
    <w:abstractNumId w:val="6"/>
  </w:num>
  <w:num w:numId="4" w16cid:durableId="1772509397">
    <w:abstractNumId w:val="10"/>
  </w:num>
  <w:num w:numId="5" w16cid:durableId="847253427">
    <w:abstractNumId w:val="16"/>
  </w:num>
  <w:num w:numId="6" w16cid:durableId="127742280">
    <w:abstractNumId w:val="27"/>
  </w:num>
  <w:num w:numId="7" w16cid:durableId="1624117507">
    <w:abstractNumId w:val="18"/>
  </w:num>
  <w:num w:numId="8" w16cid:durableId="787505605">
    <w:abstractNumId w:val="3"/>
  </w:num>
  <w:num w:numId="9" w16cid:durableId="1630360738">
    <w:abstractNumId w:val="15"/>
  </w:num>
  <w:num w:numId="10" w16cid:durableId="546336454">
    <w:abstractNumId w:val="17"/>
  </w:num>
  <w:num w:numId="11" w16cid:durableId="481703479">
    <w:abstractNumId w:val="20"/>
  </w:num>
  <w:num w:numId="12" w16cid:durableId="1536580317">
    <w:abstractNumId w:val="23"/>
  </w:num>
  <w:num w:numId="13" w16cid:durableId="251545379">
    <w:abstractNumId w:val="19"/>
  </w:num>
  <w:num w:numId="14" w16cid:durableId="297345321">
    <w:abstractNumId w:val="0"/>
  </w:num>
  <w:num w:numId="15" w16cid:durableId="235087982">
    <w:abstractNumId w:val="14"/>
  </w:num>
  <w:num w:numId="16" w16cid:durableId="1086150542">
    <w:abstractNumId w:val="12"/>
  </w:num>
  <w:num w:numId="17" w16cid:durableId="361128497">
    <w:abstractNumId w:val="24"/>
  </w:num>
  <w:num w:numId="18" w16cid:durableId="494145363">
    <w:abstractNumId w:val="4"/>
  </w:num>
  <w:num w:numId="19" w16cid:durableId="1875576802">
    <w:abstractNumId w:val="7"/>
  </w:num>
  <w:num w:numId="20" w16cid:durableId="1068695890">
    <w:abstractNumId w:val="11"/>
  </w:num>
  <w:num w:numId="21" w16cid:durableId="1724982993">
    <w:abstractNumId w:val="30"/>
  </w:num>
  <w:num w:numId="22" w16cid:durableId="1953004413">
    <w:abstractNumId w:val="2"/>
  </w:num>
  <w:num w:numId="23" w16cid:durableId="2129228511">
    <w:abstractNumId w:val="31"/>
  </w:num>
  <w:num w:numId="24" w16cid:durableId="1677028742">
    <w:abstractNumId w:val="1"/>
  </w:num>
  <w:num w:numId="25" w16cid:durableId="811479536">
    <w:abstractNumId w:val="8"/>
  </w:num>
  <w:num w:numId="26" w16cid:durableId="856968950">
    <w:abstractNumId w:val="28"/>
  </w:num>
  <w:num w:numId="27" w16cid:durableId="971325988">
    <w:abstractNumId w:val="5"/>
  </w:num>
  <w:num w:numId="28" w16cid:durableId="258299760">
    <w:abstractNumId w:val="9"/>
  </w:num>
  <w:num w:numId="29" w16cid:durableId="1965841756">
    <w:abstractNumId w:val="25"/>
  </w:num>
  <w:num w:numId="30" w16cid:durableId="455946891">
    <w:abstractNumId w:val="21"/>
  </w:num>
  <w:num w:numId="31" w16cid:durableId="1768113139">
    <w:abstractNumId w:val="22"/>
  </w:num>
  <w:num w:numId="32" w16cid:durableId="252665798">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767D"/>
    <w:rsid w:val="000E780C"/>
    <w:rsid w:val="000E79D7"/>
    <w:rsid w:val="000F1F41"/>
    <w:rsid w:val="000F3AB3"/>
    <w:rsid w:val="000F48BA"/>
    <w:rsid w:val="000F4E45"/>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63FC"/>
    <w:rsid w:val="00307AF2"/>
    <w:rsid w:val="0031276D"/>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6D5"/>
    <w:rsid w:val="00540886"/>
    <w:rsid w:val="00541729"/>
    <w:rsid w:val="00547FDD"/>
    <w:rsid w:val="00550F6A"/>
    <w:rsid w:val="00551DAE"/>
    <w:rsid w:val="0055285D"/>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236E"/>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98C"/>
    <w:rsid w:val="00673DC5"/>
    <w:rsid w:val="00677B62"/>
    <w:rsid w:val="006806E7"/>
    <w:rsid w:val="00680C8D"/>
    <w:rsid w:val="006816FB"/>
    <w:rsid w:val="006821EA"/>
    <w:rsid w:val="00682DC0"/>
    <w:rsid w:val="00685EEE"/>
    <w:rsid w:val="00687120"/>
    <w:rsid w:val="00687263"/>
    <w:rsid w:val="00687A55"/>
    <w:rsid w:val="00687F86"/>
    <w:rsid w:val="00692EDE"/>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BCD"/>
    <w:rsid w:val="006F0E54"/>
    <w:rsid w:val="006F6EE3"/>
    <w:rsid w:val="00700656"/>
    <w:rsid w:val="00701ED6"/>
    <w:rsid w:val="00704BB2"/>
    <w:rsid w:val="00705B3B"/>
    <w:rsid w:val="00706179"/>
    <w:rsid w:val="00706A3A"/>
    <w:rsid w:val="007105B9"/>
    <w:rsid w:val="00710609"/>
    <w:rsid w:val="00710EBD"/>
    <w:rsid w:val="007125B6"/>
    <w:rsid w:val="007157AA"/>
    <w:rsid w:val="007158B2"/>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260C"/>
    <w:rsid w:val="008F4C97"/>
    <w:rsid w:val="008F7BC4"/>
    <w:rsid w:val="00900CBF"/>
    <w:rsid w:val="00901306"/>
    <w:rsid w:val="009024D5"/>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D51A4"/>
    <w:rsid w:val="009E1C92"/>
    <w:rsid w:val="009E2987"/>
    <w:rsid w:val="009E68F9"/>
    <w:rsid w:val="009F0B15"/>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5B5"/>
    <w:rsid w:val="00A27ECE"/>
    <w:rsid w:val="00A3029A"/>
    <w:rsid w:val="00A32DD5"/>
    <w:rsid w:val="00A336C4"/>
    <w:rsid w:val="00A33ADF"/>
    <w:rsid w:val="00A33B92"/>
    <w:rsid w:val="00A34D1E"/>
    <w:rsid w:val="00A47F1B"/>
    <w:rsid w:val="00A50321"/>
    <w:rsid w:val="00A5332A"/>
    <w:rsid w:val="00A5604D"/>
    <w:rsid w:val="00A56ADD"/>
    <w:rsid w:val="00A56F29"/>
    <w:rsid w:val="00A5709A"/>
    <w:rsid w:val="00A60DE0"/>
    <w:rsid w:val="00A63474"/>
    <w:rsid w:val="00A66178"/>
    <w:rsid w:val="00A751DD"/>
    <w:rsid w:val="00A75A32"/>
    <w:rsid w:val="00A76469"/>
    <w:rsid w:val="00A77101"/>
    <w:rsid w:val="00A8063E"/>
    <w:rsid w:val="00A81BB5"/>
    <w:rsid w:val="00A8367A"/>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96432"/>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1AC7"/>
    <w:rsid w:val="00BA698F"/>
    <w:rsid w:val="00BB08D3"/>
    <w:rsid w:val="00BB1876"/>
    <w:rsid w:val="00BB6280"/>
    <w:rsid w:val="00BB6A48"/>
    <w:rsid w:val="00BB7EC8"/>
    <w:rsid w:val="00BC0EE9"/>
    <w:rsid w:val="00BC10DA"/>
    <w:rsid w:val="00BC1387"/>
    <w:rsid w:val="00BC2984"/>
    <w:rsid w:val="00BC4505"/>
    <w:rsid w:val="00BC58D7"/>
    <w:rsid w:val="00BC7B38"/>
    <w:rsid w:val="00BD118A"/>
    <w:rsid w:val="00BD5650"/>
    <w:rsid w:val="00BD6969"/>
    <w:rsid w:val="00BD7484"/>
    <w:rsid w:val="00BE49E4"/>
    <w:rsid w:val="00BE521B"/>
    <w:rsid w:val="00BE5539"/>
    <w:rsid w:val="00BE5C2D"/>
    <w:rsid w:val="00BE5CD8"/>
    <w:rsid w:val="00BE737D"/>
    <w:rsid w:val="00BF0DAA"/>
    <w:rsid w:val="00BF133D"/>
    <w:rsid w:val="00BF168B"/>
    <w:rsid w:val="00BF6237"/>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2B5E"/>
    <w:rsid w:val="00D033F9"/>
    <w:rsid w:val="00D06766"/>
    <w:rsid w:val="00D06B76"/>
    <w:rsid w:val="00D07AAD"/>
    <w:rsid w:val="00D07DF8"/>
    <w:rsid w:val="00D102D5"/>
    <w:rsid w:val="00D109D7"/>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3E29"/>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138F"/>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5365"/>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0F4"/>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CA4AE0C"/>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Bullet List,FooterText,lp1,List Paragraph1,lp11,List Paragraph11,Use Case List Paragraph,numbered,Paragraphe de liste1,Bulletr List Paragraph,列出段落,列出段落1,Bullet 1,Punto elenco 1,Table of contents numbered,Elenco num ARGEA"/>
    <w:basedOn w:val="Normale"/>
    <w:link w:val="ParagrafoelencoCarattere"/>
    <w:uiPriority w:val="34"/>
    <w:qFormat/>
    <w:rsid w:val="006E6A37"/>
    <w:pPr>
      <w:spacing w:after="120" w:line="240" w:lineRule="auto"/>
      <w:ind w:left="720"/>
      <w:contextualSpacing/>
      <w:jc w:val="both"/>
    </w:pPr>
  </w:style>
  <w:style w:type="character" w:customStyle="1" w:styleId="ParagrafoelencoCarattere">
    <w:name w:val="Paragrafo elenco Carattere"/>
    <w:aliases w:val="Testo_tabella Carattere,Bullet List Carattere,FooterText Carattere,lp1 Carattere,List Paragraph1 Carattere,lp11 Carattere,List Paragraph11 Carattere,Use Case List Paragraph Carattere,numbered Carattere,列出段落 Carattere"/>
    <w:link w:val="Paragrafoelenco"/>
    <w:uiPriority w:val="34"/>
    <w:qFormat/>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8124">
      <w:bodyDiv w:val="1"/>
      <w:marLeft w:val="0"/>
      <w:marRight w:val="0"/>
      <w:marTop w:val="0"/>
      <w:marBottom w:val="0"/>
      <w:divBdr>
        <w:top w:val="none" w:sz="0" w:space="0" w:color="auto"/>
        <w:left w:val="none" w:sz="0" w:space="0" w:color="auto"/>
        <w:bottom w:val="none" w:sz="0" w:space="0" w:color="auto"/>
        <w:right w:val="none" w:sz="0" w:space="0" w:color="auto"/>
      </w:divBdr>
    </w:div>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189566915">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18</Pages>
  <Words>4412</Words>
  <Characters>27247</Characters>
  <DocSecurity>0</DocSecurity>
  <Lines>227</Lines>
  <Paragraphs>63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PROGRAMMA OPERATIVO NAZIONALE</vt:lpstr>
      <vt:lpstr>PROGRAMMA OPERATIVO NAZIONALE</vt:lpstr>
    </vt:vector>
  </TitlesOfParts>
  <LinksUpToDate>false</LinksUpToDate>
  <CharactersWithSpaces>31596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2019-03-11T13:07:00Z</cp:lastPrinted>
  <dcterms:created xsi:type="dcterms:W3CDTF">2020-04-08T18:52:00Z</dcterms:created>
  <dcterms:modified xsi:type="dcterms:W3CDTF">2024-10-22T15:06:00Z</dcterms:modified>
</cp:coreProperties>
</file>